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B10CD" w:rsidRPr="00C129BE" w:rsidRDefault="009B6017" w:rsidP="00C129BE">
      <w:pPr>
        <w:spacing w:after="0"/>
        <w:rPr>
          <w:rFonts w:ascii="Arial" w:hAnsi="Arial" w:cs="Arial"/>
          <w:b/>
          <w:sz w:val="24"/>
          <w:szCs w:val="24"/>
        </w:rPr>
      </w:pPr>
      <w:r>
        <w:rPr>
          <w:rFonts w:ascii="Arial" w:hAnsi="Arial" w:cs="Arial"/>
          <w:b/>
          <w:noProof/>
          <w:sz w:val="24"/>
          <w:szCs w:val="24"/>
          <w:lang w:eastAsia="en-GB"/>
        </w:rPr>
        <w:drawing>
          <wp:anchor distT="0" distB="0" distL="114300" distR="114300" simplePos="0" relativeHeight="251659264" behindDoc="1" locked="0" layoutInCell="1" allowOverlap="1">
            <wp:simplePos x="0" y="0"/>
            <wp:positionH relativeFrom="margin">
              <wp:posOffset>2007870</wp:posOffset>
            </wp:positionH>
            <wp:positionV relativeFrom="paragraph">
              <wp:posOffset>5715</wp:posOffset>
            </wp:positionV>
            <wp:extent cx="2553970" cy="803275"/>
            <wp:effectExtent l="0" t="0" r="0" b="0"/>
            <wp:wrapTight wrapText="bothSides">
              <wp:wrapPolygon edited="0">
                <wp:start x="0" y="0"/>
                <wp:lineTo x="0" y="21002"/>
                <wp:lineTo x="21428" y="21002"/>
                <wp:lineTo x="21428" y="0"/>
                <wp:lineTo x="0" y="0"/>
              </wp:wrapPolygon>
            </wp:wrapTight>
            <wp:docPr id="5846694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4669413"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2553970" cy="803275"/>
                    </a:xfrm>
                    <a:prstGeom prst="rect">
                      <a:avLst/>
                    </a:prstGeom>
                  </pic:spPr>
                </pic:pic>
              </a:graphicData>
            </a:graphic>
            <wp14:sizeRelH relativeFrom="margin">
              <wp14:pctWidth>0</wp14:pctWidth>
            </wp14:sizeRelH>
            <wp14:sizeRelV relativeFrom="margin">
              <wp14:pctHeight>0</wp14:pctHeight>
            </wp14:sizeRelV>
          </wp:anchor>
        </w:drawing>
      </w:r>
      <w:r w:rsidR="00DB10CD" w:rsidRPr="00C129BE">
        <w:rPr>
          <w:rFonts w:ascii="Arial" w:hAnsi="Arial" w:cs="Arial"/>
          <w:b/>
          <w:sz w:val="24"/>
          <w:szCs w:val="24"/>
        </w:rPr>
        <w:br/>
      </w:r>
    </w:p>
    <w:p w:rsidR="00C129BE" w:rsidRPr="00C129BE" w:rsidRDefault="00C129BE" w:rsidP="00C129BE">
      <w:pPr>
        <w:spacing w:after="0"/>
        <w:rPr>
          <w:rFonts w:ascii="Arial" w:hAnsi="Arial" w:cs="Arial"/>
          <w:b/>
          <w:sz w:val="24"/>
          <w:szCs w:val="24"/>
        </w:rPr>
      </w:pPr>
    </w:p>
    <w:p w:rsidR="00C129BE" w:rsidRPr="00C129BE" w:rsidRDefault="00C129BE" w:rsidP="00C129BE">
      <w:pPr>
        <w:spacing w:after="0"/>
        <w:rPr>
          <w:rFonts w:ascii="Arial" w:hAnsi="Arial" w:cs="Arial"/>
          <w:b/>
          <w:sz w:val="24"/>
          <w:szCs w:val="24"/>
        </w:rPr>
      </w:pPr>
    </w:p>
    <w:p w:rsidR="00C923E3" w:rsidRDefault="00C923E3" w:rsidP="00EE6E1F">
      <w:pPr>
        <w:spacing w:after="0"/>
        <w:rPr>
          <w:rFonts w:ascii="Arial" w:hAnsi="Arial" w:cs="Arial"/>
          <w:sz w:val="24"/>
          <w:szCs w:val="24"/>
        </w:rPr>
      </w:pPr>
    </w:p>
    <w:p w:rsidR="003716B7" w:rsidRDefault="003716B7" w:rsidP="00EE6E1F">
      <w:pPr>
        <w:spacing w:after="0"/>
        <w:rPr>
          <w:rFonts w:ascii="Arial" w:hAnsi="Arial" w:cs="Arial"/>
          <w:sz w:val="24"/>
          <w:szCs w:val="24"/>
        </w:rPr>
      </w:pPr>
    </w:p>
    <w:p w:rsidR="00EE6E1F" w:rsidRPr="00285F2E" w:rsidRDefault="00EE6E1F" w:rsidP="00EE6E1F">
      <w:pPr>
        <w:spacing w:after="0"/>
        <w:rPr>
          <w:rFonts w:ascii="Arial" w:hAnsi="Arial" w:cs="Arial"/>
          <w:sz w:val="24"/>
          <w:szCs w:val="24"/>
        </w:rPr>
      </w:pPr>
      <w:r w:rsidRPr="00285F2E">
        <w:rPr>
          <w:rFonts w:ascii="Arial" w:hAnsi="Arial" w:cs="Arial"/>
          <w:sz w:val="24"/>
          <w:szCs w:val="24"/>
        </w:rPr>
        <w:t>Dear Sir/Madam.</w:t>
      </w:r>
    </w:p>
    <w:p w:rsidR="00EE6E1F" w:rsidRPr="006C4356" w:rsidRDefault="00EE6E1F" w:rsidP="00EE6E1F">
      <w:pPr>
        <w:spacing w:after="0"/>
        <w:rPr>
          <w:rFonts w:ascii="Arial" w:hAnsi="Arial" w:cs="Arial"/>
          <w:b/>
          <w:sz w:val="16"/>
          <w:szCs w:val="16"/>
        </w:rPr>
      </w:pPr>
    </w:p>
    <w:p w:rsidR="00EE6E1F" w:rsidRDefault="00EE6E1F" w:rsidP="00EE6E1F">
      <w:pPr>
        <w:spacing w:after="0"/>
        <w:rPr>
          <w:rFonts w:ascii="Arial" w:hAnsi="Arial" w:cs="Arial"/>
          <w:sz w:val="24"/>
          <w:szCs w:val="24"/>
        </w:rPr>
      </w:pPr>
      <w:r w:rsidRPr="00285F2E">
        <w:rPr>
          <w:rFonts w:ascii="Arial" w:hAnsi="Arial" w:cs="Arial"/>
          <w:sz w:val="24"/>
          <w:szCs w:val="24"/>
        </w:rPr>
        <w:t xml:space="preserve">A meeting of Cornwood Parish Council will be held on </w:t>
      </w:r>
      <w:r w:rsidRPr="00285F2E">
        <w:rPr>
          <w:rFonts w:ascii="Arial" w:hAnsi="Arial" w:cs="Arial"/>
          <w:b/>
          <w:sz w:val="24"/>
          <w:szCs w:val="24"/>
        </w:rPr>
        <w:t xml:space="preserve">Tuesday </w:t>
      </w:r>
      <w:r w:rsidR="00B6546E">
        <w:rPr>
          <w:rFonts w:ascii="Arial" w:hAnsi="Arial" w:cs="Arial"/>
          <w:b/>
          <w:sz w:val="24"/>
          <w:szCs w:val="24"/>
        </w:rPr>
        <w:t>2</w:t>
      </w:r>
      <w:r w:rsidR="00B6546E" w:rsidRPr="00B6546E">
        <w:rPr>
          <w:rFonts w:ascii="Arial" w:hAnsi="Arial" w:cs="Arial"/>
          <w:b/>
          <w:sz w:val="24"/>
          <w:szCs w:val="24"/>
          <w:vertAlign w:val="superscript"/>
        </w:rPr>
        <w:t>nd</w:t>
      </w:r>
      <w:r w:rsidR="00B6546E">
        <w:rPr>
          <w:rFonts w:ascii="Arial" w:hAnsi="Arial" w:cs="Arial"/>
          <w:b/>
          <w:sz w:val="24"/>
          <w:szCs w:val="24"/>
        </w:rPr>
        <w:t xml:space="preserve"> June</w:t>
      </w:r>
      <w:r w:rsidR="009A2CC4">
        <w:rPr>
          <w:rFonts w:ascii="Arial" w:hAnsi="Arial" w:cs="Arial"/>
          <w:b/>
          <w:sz w:val="24"/>
          <w:szCs w:val="24"/>
        </w:rPr>
        <w:t xml:space="preserve"> 2026</w:t>
      </w:r>
      <w:r w:rsidRPr="00285F2E">
        <w:rPr>
          <w:rFonts w:ascii="Arial" w:hAnsi="Arial" w:cs="Arial"/>
          <w:sz w:val="24"/>
          <w:szCs w:val="24"/>
        </w:rPr>
        <w:t xml:space="preserve"> in the village hall which you are required to attend.</w:t>
      </w:r>
      <w:r w:rsidR="00681DF6">
        <w:rPr>
          <w:rFonts w:ascii="Arial" w:hAnsi="Arial" w:cs="Arial"/>
          <w:sz w:val="24"/>
          <w:szCs w:val="24"/>
        </w:rPr>
        <w:t xml:space="preserve">  </w:t>
      </w:r>
    </w:p>
    <w:p w:rsidR="001A3BF5" w:rsidRPr="00607A49" w:rsidRDefault="001A3BF5" w:rsidP="00EE6E1F">
      <w:pPr>
        <w:spacing w:after="0"/>
        <w:rPr>
          <w:rFonts w:ascii="Arial" w:hAnsi="Arial" w:cs="Arial"/>
          <w:b/>
          <w:sz w:val="16"/>
          <w:szCs w:val="16"/>
        </w:rPr>
      </w:pPr>
      <w:bookmarkStart w:id="0" w:name="_GoBack"/>
      <w:bookmarkEnd w:id="0"/>
    </w:p>
    <w:p w:rsidR="00EE6E1F" w:rsidRPr="00285F2E" w:rsidRDefault="0052553B" w:rsidP="00EE6E1F">
      <w:pPr>
        <w:spacing w:after="0"/>
        <w:rPr>
          <w:rFonts w:ascii="Arial" w:hAnsi="Arial" w:cs="Arial"/>
          <w:sz w:val="24"/>
          <w:szCs w:val="24"/>
        </w:rPr>
      </w:pPr>
      <w:r w:rsidRPr="00285F2E">
        <w:rPr>
          <w:rFonts w:ascii="Arial" w:hAnsi="Arial" w:cs="Arial"/>
          <w:sz w:val="24"/>
          <w:szCs w:val="24"/>
        </w:rPr>
        <w:t>Lee Grant</w:t>
      </w:r>
    </w:p>
    <w:p w:rsidR="0052553B" w:rsidRPr="00285F2E" w:rsidRDefault="0052553B" w:rsidP="00EE6E1F">
      <w:pPr>
        <w:spacing w:after="0"/>
        <w:rPr>
          <w:rFonts w:ascii="Arial" w:hAnsi="Arial" w:cs="Arial"/>
          <w:sz w:val="24"/>
          <w:szCs w:val="24"/>
        </w:rPr>
      </w:pPr>
      <w:r w:rsidRPr="00285F2E">
        <w:rPr>
          <w:rFonts w:ascii="Arial" w:hAnsi="Arial" w:cs="Arial"/>
          <w:sz w:val="24"/>
          <w:szCs w:val="24"/>
        </w:rPr>
        <w:t>Cornwood Parish Clerk</w:t>
      </w:r>
    </w:p>
    <w:p w:rsidR="00EE6E1F" w:rsidRPr="00952AD5" w:rsidRDefault="00EE6E1F" w:rsidP="00EE6E1F">
      <w:pPr>
        <w:spacing w:after="0"/>
        <w:rPr>
          <w:rFonts w:ascii="Arial" w:hAnsi="Arial" w:cs="Arial"/>
          <w:b/>
          <w:sz w:val="16"/>
          <w:szCs w:val="16"/>
        </w:rPr>
      </w:pPr>
    </w:p>
    <w:p w:rsidR="00EE6E1F" w:rsidRPr="00285F2E" w:rsidRDefault="00EE6E1F" w:rsidP="00EE6E1F">
      <w:pPr>
        <w:spacing w:after="0"/>
        <w:rPr>
          <w:rFonts w:ascii="Arial" w:hAnsi="Arial" w:cs="Arial"/>
          <w:b/>
          <w:sz w:val="24"/>
          <w:szCs w:val="24"/>
        </w:rPr>
      </w:pPr>
      <w:r w:rsidRPr="00285F2E">
        <w:rPr>
          <w:rFonts w:ascii="Arial" w:hAnsi="Arial" w:cs="Arial"/>
          <w:b/>
          <w:sz w:val="24"/>
          <w:szCs w:val="24"/>
        </w:rPr>
        <w:t>Open Forum</w:t>
      </w:r>
    </w:p>
    <w:p w:rsidR="00EE6E1F" w:rsidRPr="00241859" w:rsidRDefault="00EE6E1F" w:rsidP="00EE6E1F">
      <w:pPr>
        <w:spacing w:after="0"/>
        <w:rPr>
          <w:rFonts w:ascii="Arial" w:hAnsi="Arial" w:cs="Arial"/>
          <w:b/>
          <w:sz w:val="16"/>
          <w:szCs w:val="16"/>
        </w:rPr>
      </w:pPr>
    </w:p>
    <w:p w:rsidR="00EE6E1F" w:rsidRDefault="00EE6E1F" w:rsidP="00F47CFD">
      <w:pPr>
        <w:spacing w:after="0"/>
        <w:jc w:val="both"/>
        <w:rPr>
          <w:rFonts w:ascii="Arial" w:hAnsi="Arial" w:cs="Arial"/>
          <w:sz w:val="24"/>
          <w:szCs w:val="24"/>
        </w:rPr>
      </w:pPr>
      <w:r w:rsidRPr="00285F2E">
        <w:rPr>
          <w:rFonts w:ascii="Arial" w:hAnsi="Arial" w:cs="Arial"/>
          <w:sz w:val="24"/>
          <w:szCs w:val="24"/>
        </w:rPr>
        <w:t>Residents are invited to give their views and question the Parish Council about issues on this agenda or raise issues for future consideration at the discretion of the Chairman. In accordance with Standing Order 3f, public participation is limited to three minutes per person. Members of the public may not take part in the meeting itself.</w:t>
      </w:r>
    </w:p>
    <w:p w:rsidR="00996154" w:rsidRPr="00952AD5" w:rsidRDefault="00996154" w:rsidP="00EE6E1F">
      <w:pPr>
        <w:spacing w:after="0"/>
        <w:rPr>
          <w:rFonts w:ascii="Arial" w:hAnsi="Arial" w:cs="Arial"/>
          <w:sz w:val="16"/>
          <w:szCs w:val="16"/>
        </w:rPr>
      </w:pPr>
    </w:p>
    <w:p w:rsidR="008745E5" w:rsidRDefault="00EE6E1F" w:rsidP="00D709B2">
      <w:pPr>
        <w:spacing w:after="0"/>
        <w:jc w:val="center"/>
        <w:rPr>
          <w:rFonts w:ascii="Arial" w:hAnsi="Arial" w:cs="Arial"/>
          <w:b/>
          <w:sz w:val="24"/>
          <w:szCs w:val="24"/>
        </w:rPr>
      </w:pPr>
      <w:r w:rsidRPr="00285F2E">
        <w:rPr>
          <w:rFonts w:ascii="Arial" w:hAnsi="Arial" w:cs="Arial"/>
          <w:b/>
          <w:sz w:val="24"/>
          <w:szCs w:val="24"/>
        </w:rPr>
        <w:t>Agenda</w:t>
      </w:r>
    </w:p>
    <w:p w:rsidR="008745E5" w:rsidRPr="00952AD5" w:rsidRDefault="008745E5" w:rsidP="00EE6E1F">
      <w:pPr>
        <w:spacing w:after="0"/>
        <w:jc w:val="center"/>
        <w:rPr>
          <w:rFonts w:ascii="Arial" w:hAnsi="Arial" w:cs="Arial"/>
          <w:b/>
          <w:sz w:val="16"/>
          <w:szCs w:val="16"/>
        </w:rPr>
      </w:pPr>
    </w:p>
    <w:p w:rsidR="00EE6E1F" w:rsidRPr="00285F2E" w:rsidRDefault="00A00AD6" w:rsidP="00EE6E1F">
      <w:pPr>
        <w:spacing w:after="0"/>
        <w:rPr>
          <w:rFonts w:ascii="Arial" w:hAnsi="Arial" w:cs="Arial"/>
          <w:sz w:val="24"/>
          <w:szCs w:val="24"/>
        </w:rPr>
      </w:pPr>
      <w:r w:rsidRPr="00A00AD6">
        <w:rPr>
          <w:rFonts w:ascii="Arial" w:hAnsi="Arial" w:cs="Arial"/>
          <w:b/>
          <w:sz w:val="24"/>
          <w:szCs w:val="24"/>
        </w:rPr>
        <w:t>1</w:t>
      </w:r>
      <w:r w:rsidR="00EE6E1F" w:rsidRPr="00A00AD6">
        <w:rPr>
          <w:rFonts w:ascii="Arial" w:hAnsi="Arial" w:cs="Arial"/>
          <w:b/>
          <w:sz w:val="24"/>
          <w:szCs w:val="24"/>
        </w:rPr>
        <w:t>.</w:t>
      </w:r>
      <w:r w:rsidR="00EE6E1F" w:rsidRPr="00285F2E">
        <w:rPr>
          <w:rFonts w:ascii="Arial" w:hAnsi="Arial" w:cs="Arial"/>
          <w:sz w:val="24"/>
          <w:szCs w:val="24"/>
        </w:rPr>
        <w:t xml:space="preserve">   </w:t>
      </w:r>
      <w:r w:rsidR="00EE6E1F" w:rsidRPr="00285F2E">
        <w:rPr>
          <w:rFonts w:ascii="Arial" w:hAnsi="Arial" w:cs="Arial"/>
          <w:b/>
          <w:sz w:val="24"/>
          <w:szCs w:val="24"/>
        </w:rPr>
        <w:t>Apologies</w:t>
      </w:r>
      <w:r w:rsidR="00EE6E1F" w:rsidRPr="00285F2E">
        <w:rPr>
          <w:rFonts w:ascii="Arial" w:hAnsi="Arial" w:cs="Arial"/>
          <w:sz w:val="24"/>
          <w:szCs w:val="24"/>
        </w:rPr>
        <w:t xml:space="preserve"> – to receive apologies and approve reason for absence. </w:t>
      </w:r>
    </w:p>
    <w:p w:rsidR="00EE6E1F" w:rsidRPr="00285F2E" w:rsidRDefault="00EE6E1F" w:rsidP="00EE6E1F">
      <w:pPr>
        <w:spacing w:after="0"/>
        <w:rPr>
          <w:rFonts w:ascii="Arial" w:hAnsi="Arial" w:cs="Arial"/>
          <w:sz w:val="24"/>
          <w:szCs w:val="24"/>
        </w:rPr>
      </w:pPr>
    </w:p>
    <w:p w:rsidR="00EE6E1F" w:rsidRDefault="00A00AD6" w:rsidP="00EE6E1F">
      <w:pPr>
        <w:spacing w:after="0"/>
        <w:rPr>
          <w:rFonts w:ascii="Arial" w:hAnsi="Arial" w:cs="Arial"/>
          <w:sz w:val="24"/>
          <w:szCs w:val="24"/>
        </w:rPr>
      </w:pPr>
      <w:r>
        <w:rPr>
          <w:rFonts w:ascii="Arial" w:hAnsi="Arial" w:cs="Arial"/>
          <w:b/>
          <w:sz w:val="24"/>
          <w:szCs w:val="24"/>
        </w:rPr>
        <w:t>2</w:t>
      </w:r>
      <w:r w:rsidR="00EE6E1F" w:rsidRPr="00285F2E">
        <w:rPr>
          <w:rFonts w:ascii="Arial" w:hAnsi="Arial" w:cs="Arial"/>
          <w:b/>
          <w:sz w:val="24"/>
          <w:szCs w:val="24"/>
        </w:rPr>
        <w:t>.</w:t>
      </w:r>
      <w:r w:rsidR="00EE6E1F" w:rsidRPr="00285F2E">
        <w:rPr>
          <w:rFonts w:ascii="Arial" w:hAnsi="Arial" w:cs="Arial"/>
          <w:sz w:val="24"/>
          <w:szCs w:val="24"/>
        </w:rPr>
        <w:t xml:space="preserve">   </w:t>
      </w:r>
      <w:r w:rsidR="00EE6E1F" w:rsidRPr="00D97765">
        <w:rPr>
          <w:rFonts w:ascii="Arial" w:hAnsi="Arial" w:cs="Arial"/>
          <w:b/>
          <w:sz w:val="24"/>
          <w:szCs w:val="24"/>
        </w:rPr>
        <w:t xml:space="preserve">To confirm the </w:t>
      </w:r>
      <w:r w:rsidR="00B965F2" w:rsidRPr="00D97765">
        <w:rPr>
          <w:rFonts w:ascii="Arial" w:hAnsi="Arial" w:cs="Arial"/>
          <w:b/>
          <w:sz w:val="24"/>
          <w:szCs w:val="24"/>
        </w:rPr>
        <w:t>M</w:t>
      </w:r>
      <w:r w:rsidR="00EE6E1F" w:rsidRPr="00D97765">
        <w:rPr>
          <w:rFonts w:ascii="Arial" w:hAnsi="Arial" w:cs="Arial"/>
          <w:b/>
          <w:sz w:val="24"/>
          <w:szCs w:val="24"/>
        </w:rPr>
        <w:t xml:space="preserve">inutes of the Parish Council meeting held </w:t>
      </w:r>
      <w:r w:rsidR="00B6546E">
        <w:rPr>
          <w:rFonts w:ascii="Arial" w:hAnsi="Arial" w:cs="Arial"/>
          <w:b/>
          <w:sz w:val="24"/>
          <w:szCs w:val="24"/>
        </w:rPr>
        <w:t>5</w:t>
      </w:r>
      <w:r w:rsidR="00B6546E" w:rsidRPr="00B6546E">
        <w:rPr>
          <w:rFonts w:ascii="Arial" w:hAnsi="Arial" w:cs="Arial"/>
          <w:b/>
          <w:sz w:val="24"/>
          <w:szCs w:val="24"/>
          <w:vertAlign w:val="superscript"/>
        </w:rPr>
        <w:t>th</w:t>
      </w:r>
      <w:r w:rsidR="00B6546E">
        <w:rPr>
          <w:rFonts w:ascii="Arial" w:hAnsi="Arial" w:cs="Arial"/>
          <w:b/>
          <w:sz w:val="24"/>
          <w:szCs w:val="24"/>
        </w:rPr>
        <w:t xml:space="preserve"> May</w:t>
      </w:r>
      <w:r w:rsidR="004F1F97" w:rsidRPr="00D97765">
        <w:rPr>
          <w:rFonts w:ascii="Arial" w:hAnsi="Arial" w:cs="Arial"/>
          <w:b/>
          <w:sz w:val="24"/>
          <w:szCs w:val="24"/>
        </w:rPr>
        <w:t xml:space="preserve"> 202</w:t>
      </w:r>
      <w:r w:rsidR="004C0CC0">
        <w:rPr>
          <w:rFonts w:ascii="Arial" w:hAnsi="Arial" w:cs="Arial"/>
          <w:b/>
          <w:sz w:val="24"/>
          <w:szCs w:val="24"/>
        </w:rPr>
        <w:t>6</w:t>
      </w:r>
      <w:r w:rsidR="00EE6E1F" w:rsidRPr="00285F2E">
        <w:rPr>
          <w:rFonts w:ascii="Arial" w:hAnsi="Arial" w:cs="Arial"/>
          <w:sz w:val="24"/>
          <w:szCs w:val="24"/>
        </w:rPr>
        <w:t xml:space="preserve">. </w:t>
      </w:r>
    </w:p>
    <w:p w:rsidR="00A76CED" w:rsidRPr="00285F2E" w:rsidRDefault="00A76CED" w:rsidP="00EE6E1F">
      <w:pPr>
        <w:spacing w:after="0"/>
        <w:rPr>
          <w:rFonts w:ascii="Arial" w:hAnsi="Arial" w:cs="Arial"/>
          <w:sz w:val="24"/>
          <w:szCs w:val="24"/>
        </w:rPr>
      </w:pPr>
    </w:p>
    <w:p w:rsidR="00EE6E1F" w:rsidRPr="00D97765" w:rsidRDefault="00EE6E1F" w:rsidP="00EE6E1F">
      <w:pPr>
        <w:spacing w:after="0"/>
        <w:rPr>
          <w:rFonts w:ascii="Arial" w:hAnsi="Arial" w:cs="Arial"/>
          <w:sz w:val="24"/>
          <w:szCs w:val="24"/>
        </w:rPr>
      </w:pPr>
      <w:r w:rsidRPr="00D97765">
        <w:rPr>
          <w:rFonts w:ascii="Arial" w:hAnsi="Arial" w:cs="Arial"/>
          <w:sz w:val="24"/>
          <w:szCs w:val="24"/>
        </w:rPr>
        <w:t xml:space="preserve">      Proposer:                                </w:t>
      </w:r>
      <w:r w:rsidR="00A76CED" w:rsidRPr="00D97765">
        <w:rPr>
          <w:rFonts w:ascii="Arial" w:hAnsi="Arial" w:cs="Arial"/>
          <w:sz w:val="24"/>
          <w:szCs w:val="24"/>
        </w:rPr>
        <w:t xml:space="preserve">                 </w:t>
      </w:r>
      <w:r w:rsidRPr="00D97765">
        <w:rPr>
          <w:rFonts w:ascii="Arial" w:hAnsi="Arial" w:cs="Arial"/>
          <w:sz w:val="24"/>
          <w:szCs w:val="24"/>
        </w:rPr>
        <w:t xml:space="preserve">Seconder: </w:t>
      </w:r>
    </w:p>
    <w:p w:rsidR="0023392A" w:rsidRPr="006C4356" w:rsidRDefault="0023392A" w:rsidP="00EE6E1F">
      <w:pPr>
        <w:spacing w:after="0"/>
        <w:rPr>
          <w:rFonts w:ascii="Arial" w:hAnsi="Arial" w:cs="Arial"/>
          <w:b/>
          <w:sz w:val="16"/>
          <w:szCs w:val="16"/>
        </w:rPr>
      </w:pPr>
    </w:p>
    <w:p w:rsidR="00EE6E1F" w:rsidRDefault="00D63469" w:rsidP="00EE6E1F">
      <w:pPr>
        <w:spacing w:after="0"/>
        <w:rPr>
          <w:rFonts w:ascii="Arial" w:hAnsi="Arial" w:cs="Arial"/>
          <w:sz w:val="24"/>
          <w:szCs w:val="24"/>
        </w:rPr>
      </w:pPr>
      <w:r>
        <w:rPr>
          <w:rFonts w:ascii="Arial" w:hAnsi="Arial" w:cs="Arial"/>
          <w:b/>
          <w:sz w:val="24"/>
          <w:szCs w:val="24"/>
        </w:rPr>
        <w:t>3</w:t>
      </w:r>
      <w:r w:rsidR="00EE6E1F" w:rsidRPr="00285F2E">
        <w:rPr>
          <w:rFonts w:ascii="Arial" w:hAnsi="Arial" w:cs="Arial"/>
          <w:b/>
          <w:sz w:val="24"/>
          <w:szCs w:val="24"/>
        </w:rPr>
        <w:t>.</w:t>
      </w:r>
      <w:r w:rsidR="00EE6E1F" w:rsidRPr="00285F2E">
        <w:rPr>
          <w:rFonts w:ascii="Arial" w:hAnsi="Arial" w:cs="Arial"/>
          <w:sz w:val="24"/>
          <w:szCs w:val="24"/>
        </w:rPr>
        <w:t xml:space="preserve">   </w:t>
      </w:r>
      <w:r w:rsidR="00EE6E1F" w:rsidRPr="00285F2E">
        <w:rPr>
          <w:rFonts w:ascii="Arial" w:hAnsi="Arial" w:cs="Arial"/>
          <w:b/>
          <w:sz w:val="24"/>
          <w:szCs w:val="24"/>
        </w:rPr>
        <w:t>Declarations of interest</w:t>
      </w:r>
    </w:p>
    <w:p w:rsidR="00996154" w:rsidRPr="00241859" w:rsidRDefault="00996154" w:rsidP="00EE6E1F">
      <w:pPr>
        <w:spacing w:after="0"/>
        <w:rPr>
          <w:rFonts w:ascii="Arial" w:hAnsi="Arial" w:cs="Arial"/>
          <w:sz w:val="18"/>
          <w:szCs w:val="18"/>
        </w:rPr>
      </w:pPr>
    </w:p>
    <w:p w:rsidR="00EE6E1F" w:rsidRPr="00285F2E" w:rsidRDefault="00D63469" w:rsidP="00EE6E1F">
      <w:pPr>
        <w:spacing w:after="0"/>
        <w:rPr>
          <w:rFonts w:ascii="Arial" w:hAnsi="Arial" w:cs="Arial"/>
          <w:sz w:val="24"/>
          <w:szCs w:val="24"/>
        </w:rPr>
      </w:pPr>
      <w:r>
        <w:rPr>
          <w:rFonts w:ascii="Arial" w:hAnsi="Arial" w:cs="Arial"/>
          <w:b/>
          <w:sz w:val="24"/>
          <w:szCs w:val="24"/>
        </w:rPr>
        <w:t>4</w:t>
      </w:r>
      <w:r w:rsidR="00EE6E1F" w:rsidRPr="00285F2E">
        <w:rPr>
          <w:rFonts w:ascii="Arial" w:hAnsi="Arial" w:cs="Arial"/>
          <w:b/>
          <w:sz w:val="24"/>
          <w:szCs w:val="24"/>
        </w:rPr>
        <w:t>.   County</w:t>
      </w:r>
      <w:r w:rsidR="00EE6E1F" w:rsidRPr="00285F2E">
        <w:rPr>
          <w:rFonts w:ascii="Arial" w:hAnsi="Arial" w:cs="Arial"/>
          <w:sz w:val="24"/>
          <w:szCs w:val="24"/>
        </w:rPr>
        <w:t xml:space="preserve"> </w:t>
      </w:r>
      <w:r w:rsidR="00EE6E1F" w:rsidRPr="00285F2E">
        <w:rPr>
          <w:rFonts w:ascii="Arial" w:hAnsi="Arial" w:cs="Arial"/>
          <w:b/>
          <w:sz w:val="24"/>
          <w:szCs w:val="24"/>
        </w:rPr>
        <w:t>Councillor’s report</w:t>
      </w:r>
    </w:p>
    <w:p w:rsidR="00EE6E1F" w:rsidRPr="00241859" w:rsidRDefault="00EE6E1F" w:rsidP="00EE6E1F">
      <w:pPr>
        <w:spacing w:after="0"/>
        <w:rPr>
          <w:rFonts w:ascii="Arial" w:hAnsi="Arial" w:cs="Arial"/>
          <w:sz w:val="18"/>
          <w:szCs w:val="18"/>
        </w:rPr>
      </w:pPr>
    </w:p>
    <w:p w:rsidR="00EE6E1F" w:rsidRPr="00285F2E" w:rsidRDefault="00D63469" w:rsidP="00EE6E1F">
      <w:pPr>
        <w:spacing w:after="0"/>
        <w:rPr>
          <w:rFonts w:ascii="Arial" w:hAnsi="Arial" w:cs="Arial"/>
          <w:b/>
          <w:sz w:val="24"/>
          <w:szCs w:val="24"/>
        </w:rPr>
      </w:pPr>
      <w:r>
        <w:rPr>
          <w:rFonts w:ascii="Arial" w:hAnsi="Arial" w:cs="Arial"/>
          <w:b/>
          <w:sz w:val="24"/>
          <w:szCs w:val="24"/>
        </w:rPr>
        <w:t>5</w:t>
      </w:r>
      <w:r w:rsidR="00EE6E1F" w:rsidRPr="00285F2E">
        <w:rPr>
          <w:rFonts w:ascii="Arial" w:hAnsi="Arial" w:cs="Arial"/>
          <w:b/>
          <w:sz w:val="24"/>
          <w:szCs w:val="24"/>
        </w:rPr>
        <w:t xml:space="preserve">. </w:t>
      </w:r>
      <w:r w:rsidR="00384EAA">
        <w:rPr>
          <w:rFonts w:ascii="Arial" w:hAnsi="Arial" w:cs="Arial"/>
          <w:b/>
          <w:sz w:val="24"/>
          <w:szCs w:val="24"/>
        </w:rPr>
        <w:t xml:space="preserve">  District Councillor’s report </w:t>
      </w:r>
    </w:p>
    <w:p w:rsidR="00EE6E1F" w:rsidRPr="00400AF8" w:rsidRDefault="00EE6E1F" w:rsidP="00EE6E1F">
      <w:pPr>
        <w:spacing w:after="0"/>
        <w:rPr>
          <w:rFonts w:ascii="Arial" w:hAnsi="Arial" w:cs="Arial"/>
          <w:sz w:val="16"/>
          <w:szCs w:val="16"/>
        </w:rPr>
      </w:pPr>
    </w:p>
    <w:p w:rsidR="00D709B2" w:rsidRPr="00D709B2" w:rsidRDefault="00D63469" w:rsidP="00D709B2">
      <w:pPr>
        <w:shd w:val="clear" w:color="auto" w:fill="FFFFFF"/>
        <w:rPr>
          <w:rFonts w:ascii="Arial" w:hAnsi="Arial" w:cs="Arial"/>
          <w:i/>
          <w:sz w:val="24"/>
          <w:szCs w:val="24"/>
        </w:rPr>
      </w:pPr>
      <w:r>
        <w:rPr>
          <w:rFonts w:ascii="Arial" w:hAnsi="Arial" w:cs="Arial"/>
          <w:b/>
          <w:sz w:val="24"/>
          <w:szCs w:val="24"/>
        </w:rPr>
        <w:t>6</w:t>
      </w:r>
      <w:r w:rsidR="00A72B2B">
        <w:rPr>
          <w:rFonts w:ascii="Arial" w:hAnsi="Arial" w:cs="Arial"/>
          <w:b/>
          <w:sz w:val="24"/>
          <w:szCs w:val="24"/>
        </w:rPr>
        <w:t>.   Police report</w:t>
      </w:r>
      <w:r w:rsidR="00D709B2">
        <w:rPr>
          <w:rFonts w:ascii="Arial" w:hAnsi="Arial" w:cs="Arial"/>
          <w:b/>
          <w:sz w:val="24"/>
          <w:szCs w:val="24"/>
        </w:rPr>
        <w:t xml:space="preserve"> </w:t>
      </w:r>
    </w:p>
    <w:p w:rsidR="009655AD" w:rsidRDefault="006C4356" w:rsidP="009655AD">
      <w:pPr>
        <w:spacing w:after="0"/>
        <w:rPr>
          <w:rFonts w:ascii="Arial" w:hAnsi="Arial" w:cs="Arial"/>
          <w:b/>
          <w:sz w:val="24"/>
          <w:szCs w:val="24"/>
        </w:rPr>
      </w:pPr>
      <w:r>
        <w:rPr>
          <w:rFonts w:ascii="Arial" w:hAnsi="Arial" w:cs="Arial"/>
          <w:b/>
          <w:sz w:val="24"/>
          <w:szCs w:val="24"/>
        </w:rPr>
        <w:t>7</w:t>
      </w:r>
      <w:r w:rsidR="00EE6E1F" w:rsidRPr="00285F2E">
        <w:rPr>
          <w:rFonts w:ascii="Arial" w:hAnsi="Arial" w:cs="Arial"/>
          <w:b/>
          <w:sz w:val="24"/>
          <w:szCs w:val="24"/>
        </w:rPr>
        <w:t xml:space="preserve">. </w:t>
      </w:r>
      <w:r>
        <w:rPr>
          <w:rFonts w:ascii="Arial" w:hAnsi="Arial" w:cs="Arial"/>
          <w:b/>
          <w:sz w:val="24"/>
          <w:szCs w:val="24"/>
        </w:rPr>
        <w:t xml:space="preserve">  </w:t>
      </w:r>
      <w:r w:rsidR="00EE6E1F" w:rsidRPr="00285F2E">
        <w:rPr>
          <w:rFonts w:ascii="Arial" w:hAnsi="Arial" w:cs="Arial"/>
          <w:b/>
          <w:sz w:val="24"/>
          <w:szCs w:val="24"/>
        </w:rPr>
        <w:t xml:space="preserve">Action point update from the </w:t>
      </w:r>
      <w:r w:rsidR="00B965F2">
        <w:rPr>
          <w:rFonts w:ascii="Arial" w:hAnsi="Arial" w:cs="Arial"/>
          <w:b/>
          <w:sz w:val="24"/>
          <w:szCs w:val="24"/>
        </w:rPr>
        <w:t>P</w:t>
      </w:r>
      <w:r w:rsidR="0017172A">
        <w:rPr>
          <w:rFonts w:ascii="Arial" w:hAnsi="Arial" w:cs="Arial"/>
          <w:b/>
          <w:sz w:val="24"/>
          <w:szCs w:val="24"/>
        </w:rPr>
        <w:t xml:space="preserve">arish Council </w:t>
      </w:r>
      <w:r w:rsidR="00EE6E1F" w:rsidRPr="00285F2E">
        <w:rPr>
          <w:rFonts w:ascii="Arial" w:hAnsi="Arial" w:cs="Arial"/>
          <w:b/>
          <w:sz w:val="24"/>
          <w:szCs w:val="24"/>
        </w:rPr>
        <w:t xml:space="preserve">meeting on </w:t>
      </w:r>
      <w:r w:rsidR="00B6546E">
        <w:rPr>
          <w:rFonts w:ascii="Arial" w:hAnsi="Arial" w:cs="Arial"/>
          <w:b/>
          <w:sz w:val="24"/>
          <w:szCs w:val="24"/>
        </w:rPr>
        <w:t>5</w:t>
      </w:r>
      <w:r w:rsidR="00B6546E" w:rsidRPr="00B6546E">
        <w:rPr>
          <w:rFonts w:ascii="Arial" w:hAnsi="Arial" w:cs="Arial"/>
          <w:b/>
          <w:sz w:val="24"/>
          <w:szCs w:val="24"/>
          <w:vertAlign w:val="superscript"/>
        </w:rPr>
        <w:t>th</w:t>
      </w:r>
      <w:r w:rsidR="00B6546E">
        <w:rPr>
          <w:rFonts w:ascii="Arial" w:hAnsi="Arial" w:cs="Arial"/>
          <w:b/>
          <w:sz w:val="24"/>
          <w:szCs w:val="24"/>
        </w:rPr>
        <w:t xml:space="preserve"> May</w:t>
      </w:r>
      <w:r w:rsidR="004C0CC0" w:rsidRPr="00D97765">
        <w:rPr>
          <w:rFonts w:ascii="Arial" w:hAnsi="Arial" w:cs="Arial"/>
          <w:b/>
          <w:sz w:val="24"/>
          <w:szCs w:val="24"/>
        </w:rPr>
        <w:t xml:space="preserve"> 202</w:t>
      </w:r>
      <w:r w:rsidR="004C0CC0">
        <w:rPr>
          <w:rFonts w:ascii="Arial" w:hAnsi="Arial" w:cs="Arial"/>
          <w:b/>
          <w:sz w:val="24"/>
          <w:szCs w:val="24"/>
        </w:rPr>
        <w:t>6.</w:t>
      </w:r>
    </w:p>
    <w:p w:rsidR="00841EE1" w:rsidRDefault="00841EE1" w:rsidP="009655AD">
      <w:pPr>
        <w:spacing w:after="0"/>
        <w:rPr>
          <w:rFonts w:ascii="Arial" w:hAnsi="Arial" w:cs="Arial"/>
          <w:b/>
          <w:sz w:val="24"/>
          <w:szCs w:val="24"/>
        </w:rPr>
      </w:pPr>
    </w:p>
    <w:p w:rsidR="00B6546E" w:rsidRDefault="00B6546E" w:rsidP="00B6546E">
      <w:pPr>
        <w:pStyle w:val="ListParagraph"/>
        <w:ind w:left="0"/>
        <w:rPr>
          <w:rFonts w:ascii="Arial" w:hAnsi="Arial" w:cs="Arial"/>
          <w:sz w:val="24"/>
          <w:szCs w:val="24"/>
        </w:rPr>
      </w:pPr>
      <w:r w:rsidRPr="000F4371">
        <w:rPr>
          <w:rFonts w:ascii="Arial" w:hAnsi="Arial" w:cs="Arial"/>
          <w:sz w:val="24"/>
          <w:szCs w:val="24"/>
          <w:u w:val="single"/>
        </w:rPr>
        <w:t>AP1/May 2026</w:t>
      </w:r>
      <w:r>
        <w:rPr>
          <w:rFonts w:ascii="Arial" w:hAnsi="Arial" w:cs="Arial"/>
          <w:sz w:val="24"/>
          <w:szCs w:val="24"/>
        </w:rPr>
        <w:t xml:space="preserve"> – All councillors to consider worthy projects for an application to the district councillor grant funds.</w:t>
      </w:r>
    </w:p>
    <w:p w:rsidR="006C4356" w:rsidRDefault="006C4356" w:rsidP="006C4356">
      <w:pPr>
        <w:spacing w:after="0"/>
        <w:rPr>
          <w:rFonts w:ascii="Arial" w:hAnsi="Arial" w:cs="Arial"/>
          <w:sz w:val="24"/>
          <w:szCs w:val="24"/>
        </w:rPr>
      </w:pPr>
      <w:r>
        <w:rPr>
          <w:rFonts w:ascii="Arial" w:hAnsi="Arial" w:cs="Arial"/>
          <w:b/>
          <w:sz w:val="24"/>
          <w:szCs w:val="24"/>
        </w:rPr>
        <w:t>8</w:t>
      </w:r>
      <w:r w:rsidRPr="00285F2E">
        <w:rPr>
          <w:rFonts w:ascii="Arial" w:hAnsi="Arial" w:cs="Arial"/>
          <w:b/>
          <w:sz w:val="24"/>
          <w:szCs w:val="24"/>
        </w:rPr>
        <w:t xml:space="preserve">.  </w:t>
      </w:r>
      <w:r>
        <w:rPr>
          <w:rFonts w:ascii="Arial" w:hAnsi="Arial" w:cs="Arial"/>
          <w:b/>
          <w:sz w:val="24"/>
          <w:szCs w:val="24"/>
        </w:rPr>
        <w:tab/>
      </w:r>
      <w:r w:rsidRPr="00285F2E">
        <w:rPr>
          <w:rFonts w:ascii="Arial" w:hAnsi="Arial" w:cs="Arial"/>
          <w:b/>
          <w:sz w:val="24"/>
          <w:szCs w:val="24"/>
        </w:rPr>
        <w:t xml:space="preserve">Highway Matters </w:t>
      </w:r>
      <w:r>
        <w:rPr>
          <w:rFonts w:ascii="Arial" w:hAnsi="Arial" w:cs="Arial"/>
          <w:b/>
          <w:sz w:val="24"/>
          <w:szCs w:val="24"/>
        </w:rPr>
        <w:t xml:space="preserve">– </w:t>
      </w:r>
      <w:r w:rsidRPr="004F1F97">
        <w:rPr>
          <w:rFonts w:ascii="Arial" w:hAnsi="Arial" w:cs="Arial"/>
          <w:sz w:val="24"/>
          <w:szCs w:val="24"/>
        </w:rPr>
        <w:t xml:space="preserve">Cllr Osman </w:t>
      </w:r>
    </w:p>
    <w:p w:rsidR="00493C3E" w:rsidRPr="0052791C" w:rsidRDefault="00493C3E" w:rsidP="006C4356">
      <w:pPr>
        <w:spacing w:after="0"/>
        <w:rPr>
          <w:rFonts w:ascii="Arial" w:hAnsi="Arial" w:cs="Arial"/>
          <w:sz w:val="16"/>
          <w:szCs w:val="16"/>
        </w:rPr>
      </w:pPr>
    </w:p>
    <w:p w:rsidR="006C4356" w:rsidRDefault="00B6546E" w:rsidP="006C4356">
      <w:pPr>
        <w:spacing w:after="0"/>
        <w:rPr>
          <w:rFonts w:ascii="Arial" w:eastAsia="Times New Roman" w:hAnsi="Arial" w:cs="Arial"/>
          <w:sz w:val="24"/>
          <w:szCs w:val="24"/>
          <w:lang w:eastAsia="en-GB"/>
        </w:rPr>
      </w:pPr>
      <w:r>
        <w:rPr>
          <w:rFonts w:ascii="Arial" w:eastAsia="Times New Roman" w:hAnsi="Arial" w:cs="Arial"/>
          <w:b/>
          <w:sz w:val="24"/>
          <w:szCs w:val="24"/>
          <w:lang w:eastAsia="en-GB"/>
        </w:rPr>
        <w:t>9</w:t>
      </w:r>
      <w:r w:rsidR="006C4356">
        <w:rPr>
          <w:rFonts w:ascii="Arial" w:eastAsia="Times New Roman" w:hAnsi="Arial" w:cs="Arial"/>
          <w:b/>
          <w:sz w:val="24"/>
          <w:szCs w:val="24"/>
          <w:lang w:eastAsia="en-GB"/>
        </w:rPr>
        <w:t xml:space="preserve">.   </w:t>
      </w:r>
      <w:r w:rsidR="006C4356">
        <w:rPr>
          <w:rFonts w:ascii="Arial" w:eastAsia="Times New Roman" w:hAnsi="Arial" w:cs="Arial"/>
          <w:b/>
          <w:sz w:val="24"/>
          <w:szCs w:val="24"/>
          <w:lang w:eastAsia="en-GB"/>
        </w:rPr>
        <w:tab/>
      </w:r>
      <w:r w:rsidR="006C4356" w:rsidRPr="003622D6">
        <w:rPr>
          <w:rFonts w:ascii="Arial" w:eastAsia="Times New Roman" w:hAnsi="Arial" w:cs="Arial"/>
          <w:b/>
          <w:sz w:val="24"/>
          <w:szCs w:val="24"/>
          <w:lang w:eastAsia="en-GB"/>
        </w:rPr>
        <w:t>Climate Change and Biodiversity</w:t>
      </w:r>
      <w:r w:rsidR="006C4356">
        <w:rPr>
          <w:rFonts w:ascii="Arial" w:eastAsia="Times New Roman" w:hAnsi="Arial" w:cs="Arial"/>
          <w:b/>
          <w:sz w:val="24"/>
          <w:szCs w:val="24"/>
          <w:lang w:eastAsia="en-GB"/>
        </w:rPr>
        <w:t xml:space="preserve"> – </w:t>
      </w:r>
      <w:r w:rsidR="006C4356" w:rsidRPr="003622D6">
        <w:rPr>
          <w:rFonts w:ascii="Arial" w:eastAsia="Times New Roman" w:hAnsi="Arial" w:cs="Arial"/>
          <w:sz w:val="24"/>
          <w:szCs w:val="24"/>
          <w:lang w:eastAsia="en-GB"/>
        </w:rPr>
        <w:t>Cllr Bertram</w:t>
      </w:r>
    </w:p>
    <w:p w:rsidR="00B6546E" w:rsidRPr="0052791C" w:rsidRDefault="00B6546E" w:rsidP="006C4356">
      <w:pPr>
        <w:spacing w:after="0"/>
        <w:rPr>
          <w:rFonts w:ascii="Arial" w:eastAsia="Times New Roman" w:hAnsi="Arial" w:cs="Arial"/>
          <w:sz w:val="16"/>
          <w:szCs w:val="16"/>
          <w:lang w:eastAsia="en-GB"/>
        </w:rPr>
      </w:pPr>
    </w:p>
    <w:p w:rsidR="00B6546E" w:rsidRDefault="00B6546E" w:rsidP="006C4356">
      <w:pPr>
        <w:spacing w:after="0"/>
        <w:rPr>
          <w:rFonts w:ascii="Arial" w:eastAsia="Times New Roman" w:hAnsi="Arial" w:cs="Arial"/>
          <w:sz w:val="24"/>
          <w:szCs w:val="24"/>
          <w:lang w:eastAsia="en-GB"/>
        </w:rPr>
      </w:pPr>
      <w:r w:rsidRPr="00B6546E">
        <w:rPr>
          <w:rFonts w:ascii="Arial" w:eastAsia="Times New Roman" w:hAnsi="Arial" w:cs="Arial"/>
          <w:b/>
          <w:sz w:val="24"/>
          <w:szCs w:val="24"/>
          <w:lang w:eastAsia="en-GB"/>
        </w:rPr>
        <w:t>10.</w:t>
      </w:r>
      <w:r w:rsidRPr="00B6546E">
        <w:rPr>
          <w:rFonts w:ascii="Arial" w:eastAsia="Times New Roman" w:hAnsi="Arial" w:cs="Arial"/>
          <w:b/>
          <w:sz w:val="24"/>
          <w:szCs w:val="24"/>
          <w:lang w:eastAsia="en-GB"/>
        </w:rPr>
        <w:tab/>
        <w:t>Agreement for the 2025/26 AGAR return</w:t>
      </w:r>
      <w:r>
        <w:rPr>
          <w:rFonts w:ascii="Arial" w:eastAsia="Times New Roman" w:hAnsi="Arial" w:cs="Arial"/>
          <w:b/>
          <w:sz w:val="24"/>
          <w:szCs w:val="24"/>
          <w:lang w:eastAsia="en-GB"/>
        </w:rPr>
        <w:t xml:space="preserve"> </w:t>
      </w:r>
      <w:r w:rsidRPr="00B6546E">
        <w:rPr>
          <w:rFonts w:ascii="Arial" w:eastAsia="Times New Roman" w:hAnsi="Arial" w:cs="Arial"/>
          <w:sz w:val="24"/>
          <w:szCs w:val="24"/>
          <w:lang w:eastAsia="en-GB"/>
        </w:rPr>
        <w:t>– the Clerk</w:t>
      </w:r>
      <w:r w:rsidR="0052791C">
        <w:rPr>
          <w:rFonts w:ascii="Arial" w:eastAsia="Times New Roman" w:hAnsi="Arial" w:cs="Arial"/>
          <w:sz w:val="24"/>
          <w:szCs w:val="24"/>
          <w:lang w:eastAsia="en-GB"/>
        </w:rPr>
        <w:t xml:space="preserve"> as RFO</w:t>
      </w:r>
      <w:r w:rsidR="006D6B56">
        <w:rPr>
          <w:rFonts w:ascii="Arial" w:eastAsia="Times New Roman" w:hAnsi="Arial" w:cs="Arial"/>
          <w:sz w:val="24"/>
          <w:szCs w:val="24"/>
          <w:lang w:eastAsia="en-GB"/>
        </w:rPr>
        <w:t xml:space="preserve"> (papers with Agenda)</w:t>
      </w:r>
    </w:p>
    <w:p w:rsidR="0052791C" w:rsidRPr="0052791C" w:rsidRDefault="0052791C" w:rsidP="006C4356">
      <w:pPr>
        <w:spacing w:after="0"/>
        <w:rPr>
          <w:rFonts w:ascii="Arial" w:eastAsia="Times New Roman" w:hAnsi="Arial" w:cs="Arial"/>
          <w:sz w:val="18"/>
          <w:szCs w:val="18"/>
          <w:lang w:eastAsia="en-GB"/>
        </w:rPr>
      </w:pPr>
    </w:p>
    <w:p w:rsidR="0052791C" w:rsidRPr="00B6546E" w:rsidRDefault="0052791C" w:rsidP="00BB514A">
      <w:pPr>
        <w:spacing w:after="0"/>
        <w:ind w:left="720" w:firstLine="720"/>
        <w:rPr>
          <w:rFonts w:ascii="Arial" w:eastAsia="Times New Roman" w:hAnsi="Arial" w:cs="Arial"/>
          <w:sz w:val="24"/>
          <w:szCs w:val="24"/>
          <w:lang w:eastAsia="en-GB"/>
        </w:rPr>
      </w:pPr>
      <w:r>
        <w:rPr>
          <w:rFonts w:ascii="Arial" w:eastAsia="Times New Roman" w:hAnsi="Arial" w:cs="Arial"/>
          <w:sz w:val="24"/>
          <w:szCs w:val="24"/>
          <w:lang w:eastAsia="en-GB"/>
        </w:rPr>
        <w:t>Overview</w:t>
      </w:r>
      <w:r w:rsidR="006D6B56">
        <w:rPr>
          <w:rFonts w:ascii="Arial" w:eastAsia="Times New Roman" w:hAnsi="Arial" w:cs="Arial"/>
          <w:sz w:val="24"/>
          <w:szCs w:val="24"/>
          <w:lang w:eastAsia="en-GB"/>
        </w:rPr>
        <w:t xml:space="preserve"> - verbal</w:t>
      </w:r>
    </w:p>
    <w:p w:rsidR="00B6546E" w:rsidRPr="0052791C" w:rsidRDefault="00B6546E" w:rsidP="0052791C">
      <w:pPr>
        <w:pStyle w:val="ListParagraph"/>
        <w:numPr>
          <w:ilvl w:val="1"/>
          <w:numId w:val="34"/>
        </w:numPr>
        <w:spacing w:after="0"/>
        <w:rPr>
          <w:rFonts w:ascii="Arial" w:eastAsia="Times New Roman" w:hAnsi="Arial" w:cs="Arial"/>
          <w:sz w:val="24"/>
          <w:szCs w:val="24"/>
          <w:lang w:eastAsia="en-GB"/>
        </w:rPr>
      </w:pPr>
      <w:r w:rsidRPr="0052791C">
        <w:rPr>
          <w:rFonts w:ascii="Arial" w:eastAsia="Times New Roman" w:hAnsi="Arial" w:cs="Arial"/>
          <w:sz w:val="24"/>
          <w:szCs w:val="24"/>
          <w:lang w:eastAsia="en-GB"/>
        </w:rPr>
        <w:t>To receive the report from the internal auditor for 2025/26</w:t>
      </w:r>
    </w:p>
    <w:p w:rsidR="00B6546E" w:rsidRPr="0052791C" w:rsidRDefault="00BB514A" w:rsidP="0052791C">
      <w:pPr>
        <w:pStyle w:val="ListParagraph"/>
        <w:numPr>
          <w:ilvl w:val="1"/>
          <w:numId w:val="34"/>
        </w:numPr>
        <w:spacing w:after="0"/>
        <w:rPr>
          <w:rFonts w:ascii="Arial" w:eastAsia="Times New Roman" w:hAnsi="Arial" w:cs="Arial"/>
          <w:sz w:val="24"/>
          <w:szCs w:val="24"/>
          <w:lang w:eastAsia="en-GB"/>
        </w:rPr>
      </w:pPr>
      <w:r>
        <w:rPr>
          <w:rFonts w:ascii="Arial" w:eastAsia="Times New Roman" w:hAnsi="Arial" w:cs="Arial"/>
          <w:sz w:val="24"/>
          <w:szCs w:val="24"/>
          <w:lang w:eastAsia="en-GB"/>
        </w:rPr>
        <w:t>T</w:t>
      </w:r>
      <w:r w:rsidR="00B6546E" w:rsidRPr="0052791C">
        <w:rPr>
          <w:rFonts w:ascii="Arial" w:eastAsia="Times New Roman" w:hAnsi="Arial" w:cs="Arial"/>
          <w:sz w:val="24"/>
          <w:szCs w:val="24"/>
          <w:lang w:eastAsia="en-GB"/>
        </w:rPr>
        <w:t>he Annual Governance Statement for 2025/26</w:t>
      </w:r>
      <w:r>
        <w:rPr>
          <w:rFonts w:ascii="Arial" w:eastAsia="Times New Roman" w:hAnsi="Arial" w:cs="Arial"/>
          <w:sz w:val="24"/>
          <w:szCs w:val="24"/>
          <w:lang w:eastAsia="en-GB"/>
        </w:rPr>
        <w:t xml:space="preserve"> – to approve</w:t>
      </w:r>
    </w:p>
    <w:p w:rsidR="00B6546E" w:rsidRPr="0052791C" w:rsidRDefault="00BB514A" w:rsidP="0052791C">
      <w:pPr>
        <w:pStyle w:val="ListParagraph"/>
        <w:numPr>
          <w:ilvl w:val="1"/>
          <w:numId w:val="34"/>
        </w:numPr>
        <w:spacing w:after="0"/>
        <w:rPr>
          <w:rFonts w:ascii="Arial" w:eastAsia="Times New Roman" w:hAnsi="Arial" w:cs="Arial"/>
          <w:sz w:val="24"/>
          <w:szCs w:val="24"/>
          <w:lang w:eastAsia="en-GB"/>
        </w:rPr>
      </w:pPr>
      <w:r>
        <w:rPr>
          <w:rFonts w:ascii="Arial" w:eastAsia="Times New Roman" w:hAnsi="Arial" w:cs="Arial"/>
          <w:sz w:val="24"/>
          <w:szCs w:val="24"/>
          <w:lang w:eastAsia="en-GB"/>
        </w:rPr>
        <w:t>T</w:t>
      </w:r>
      <w:r w:rsidR="00B6546E" w:rsidRPr="0052791C">
        <w:rPr>
          <w:rFonts w:ascii="Arial" w:eastAsia="Times New Roman" w:hAnsi="Arial" w:cs="Arial"/>
          <w:sz w:val="24"/>
          <w:szCs w:val="24"/>
          <w:lang w:eastAsia="en-GB"/>
        </w:rPr>
        <w:t>he Annual Accounting Statement for 2025/26</w:t>
      </w:r>
      <w:r>
        <w:rPr>
          <w:rFonts w:ascii="Arial" w:eastAsia="Times New Roman" w:hAnsi="Arial" w:cs="Arial"/>
          <w:sz w:val="24"/>
          <w:szCs w:val="24"/>
          <w:lang w:eastAsia="en-GB"/>
        </w:rPr>
        <w:t xml:space="preserve"> – to approve</w:t>
      </w:r>
    </w:p>
    <w:p w:rsidR="00B6546E" w:rsidRPr="0052791C" w:rsidRDefault="00B6546E" w:rsidP="0052791C">
      <w:pPr>
        <w:pStyle w:val="ListParagraph"/>
        <w:numPr>
          <w:ilvl w:val="1"/>
          <w:numId w:val="34"/>
        </w:numPr>
        <w:spacing w:after="0"/>
        <w:rPr>
          <w:rFonts w:ascii="Arial" w:hAnsi="Arial" w:cs="Arial"/>
          <w:b/>
          <w:sz w:val="24"/>
          <w:szCs w:val="24"/>
        </w:rPr>
      </w:pPr>
      <w:r w:rsidRPr="0052791C">
        <w:rPr>
          <w:rFonts w:ascii="Arial" w:eastAsia="Times New Roman" w:hAnsi="Arial" w:cs="Arial"/>
          <w:sz w:val="24"/>
          <w:szCs w:val="24"/>
          <w:lang w:eastAsia="en-GB"/>
        </w:rPr>
        <w:t>Notification of the 30 days public access rights</w:t>
      </w:r>
      <w:r w:rsidR="0052791C">
        <w:rPr>
          <w:rFonts w:ascii="Arial" w:eastAsia="Times New Roman" w:hAnsi="Arial" w:cs="Arial"/>
          <w:sz w:val="24"/>
          <w:szCs w:val="24"/>
          <w:lang w:eastAsia="en-GB"/>
        </w:rPr>
        <w:t xml:space="preserve"> – 03/06/2026 to 14/07/2026</w:t>
      </w:r>
    </w:p>
    <w:p w:rsidR="00B6546E" w:rsidRDefault="00B6546E" w:rsidP="00B6546E">
      <w:pPr>
        <w:spacing w:before="100" w:beforeAutospacing="1" w:after="100" w:afterAutospacing="1" w:line="240" w:lineRule="auto"/>
        <w:textAlignment w:val="baseline"/>
        <w:rPr>
          <w:rFonts w:ascii="Arial" w:hAnsi="Arial" w:cs="Arial"/>
          <w:b/>
          <w:sz w:val="24"/>
          <w:szCs w:val="24"/>
        </w:rPr>
      </w:pPr>
    </w:p>
    <w:p w:rsidR="001A3BF5" w:rsidRDefault="001A3BF5" w:rsidP="00B6546E">
      <w:pPr>
        <w:spacing w:before="100" w:beforeAutospacing="1" w:after="100" w:afterAutospacing="1" w:line="240" w:lineRule="auto"/>
        <w:textAlignment w:val="baseline"/>
        <w:rPr>
          <w:rFonts w:ascii="Arial" w:hAnsi="Arial" w:cs="Arial"/>
          <w:b/>
          <w:sz w:val="24"/>
          <w:szCs w:val="24"/>
        </w:rPr>
      </w:pPr>
    </w:p>
    <w:p w:rsidR="00B6546E" w:rsidRPr="00285F2E" w:rsidRDefault="00B6546E" w:rsidP="006C4356">
      <w:pPr>
        <w:spacing w:after="0"/>
        <w:rPr>
          <w:rFonts w:ascii="Arial" w:hAnsi="Arial" w:cs="Arial"/>
          <w:b/>
          <w:sz w:val="24"/>
          <w:szCs w:val="24"/>
        </w:rPr>
      </w:pPr>
    </w:p>
    <w:p w:rsidR="003035BE" w:rsidRDefault="00CE42DF" w:rsidP="00A56451">
      <w:pPr>
        <w:spacing w:before="100" w:beforeAutospacing="1" w:after="100" w:afterAutospacing="1" w:line="240" w:lineRule="auto"/>
        <w:textAlignment w:val="baseline"/>
        <w:rPr>
          <w:rFonts w:ascii="Arial" w:hAnsi="Arial" w:cs="Arial"/>
          <w:sz w:val="24"/>
          <w:szCs w:val="24"/>
        </w:rPr>
      </w:pPr>
      <w:r>
        <w:rPr>
          <w:rFonts w:ascii="Arial" w:hAnsi="Arial" w:cs="Arial"/>
          <w:b/>
          <w:sz w:val="24"/>
          <w:szCs w:val="24"/>
        </w:rPr>
        <w:t>1</w:t>
      </w:r>
      <w:r w:rsidR="000C3B82">
        <w:rPr>
          <w:rFonts w:ascii="Arial" w:hAnsi="Arial" w:cs="Arial"/>
          <w:b/>
          <w:sz w:val="24"/>
          <w:szCs w:val="24"/>
        </w:rPr>
        <w:t>1</w:t>
      </w:r>
      <w:r w:rsidR="0024487D" w:rsidRPr="00C67930">
        <w:rPr>
          <w:rFonts w:ascii="Arial" w:hAnsi="Arial" w:cs="Arial"/>
          <w:b/>
          <w:sz w:val="24"/>
          <w:szCs w:val="24"/>
        </w:rPr>
        <w:t>.</w:t>
      </w:r>
      <w:r w:rsidR="00EB5010">
        <w:rPr>
          <w:rFonts w:ascii="Arial" w:hAnsi="Arial" w:cs="Arial"/>
          <w:sz w:val="24"/>
          <w:szCs w:val="24"/>
        </w:rPr>
        <w:tab/>
      </w:r>
      <w:r w:rsidR="0024487D" w:rsidRPr="0024487D">
        <w:rPr>
          <w:rFonts w:ascii="Arial" w:hAnsi="Arial" w:cs="Arial"/>
          <w:b/>
          <w:sz w:val="24"/>
          <w:szCs w:val="24"/>
        </w:rPr>
        <w:t>Transfer of car park ownership</w:t>
      </w:r>
      <w:r w:rsidR="0024487D">
        <w:rPr>
          <w:rFonts w:ascii="Arial" w:hAnsi="Arial" w:cs="Arial"/>
          <w:sz w:val="24"/>
          <w:szCs w:val="24"/>
        </w:rPr>
        <w:t xml:space="preserve"> – Chair</w:t>
      </w:r>
    </w:p>
    <w:p w:rsidR="00DE3EE2" w:rsidRDefault="008B7F75" w:rsidP="00470C94">
      <w:pPr>
        <w:shd w:val="clear" w:color="auto" w:fill="FFFFFF"/>
        <w:rPr>
          <w:rFonts w:ascii="Arial" w:hAnsi="Arial" w:cs="Arial"/>
          <w:b/>
          <w:bCs/>
          <w:sz w:val="24"/>
          <w:szCs w:val="24"/>
        </w:rPr>
      </w:pPr>
      <w:r w:rsidRPr="00285F2E">
        <w:rPr>
          <w:rFonts w:ascii="Arial" w:eastAsia="Times New Roman" w:hAnsi="Arial" w:cs="Arial"/>
          <w:b/>
          <w:color w:val="000000"/>
          <w:sz w:val="24"/>
          <w:szCs w:val="24"/>
          <w:lang w:eastAsia="en-GB"/>
        </w:rPr>
        <w:t>1</w:t>
      </w:r>
      <w:r w:rsidR="000C3B82">
        <w:rPr>
          <w:rFonts w:ascii="Arial" w:eastAsia="Times New Roman" w:hAnsi="Arial" w:cs="Arial"/>
          <w:b/>
          <w:color w:val="000000"/>
          <w:sz w:val="24"/>
          <w:szCs w:val="24"/>
          <w:lang w:eastAsia="en-GB"/>
        </w:rPr>
        <w:t>2</w:t>
      </w:r>
      <w:r w:rsidRPr="00285F2E">
        <w:rPr>
          <w:rFonts w:ascii="Arial" w:eastAsia="Times New Roman" w:hAnsi="Arial" w:cs="Arial"/>
          <w:b/>
          <w:color w:val="000000"/>
          <w:sz w:val="24"/>
          <w:szCs w:val="24"/>
          <w:lang w:eastAsia="en-GB"/>
        </w:rPr>
        <w:t>.</w:t>
      </w:r>
      <w:r w:rsidRPr="00285F2E">
        <w:rPr>
          <w:rFonts w:ascii="Arial" w:eastAsia="Times New Roman" w:hAnsi="Arial" w:cs="Arial"/>
          <w:b/>
          <w:color w:val="000000"/>
          <w:sz w:val="24"/>
          <w:szCs w:val="24"/>
          <w:lang w:eastAsia="en-GB"/>
        </w:rPr>
        <w:tab/>
      </w:r>
      <w:r w:rsidR="00DF1119" w:rsidRPr="00285F2E">
        <w:rPr>
          <w:rFonts w:ascii="Arial" w:hAnsi="Arial" w:cs="Arial"/>
          <w:b/>
          <w:bCs/>
          <w:sz w:val="24"/>
          <w:szCs w:val="24"/>
        </w:rPr>
        <w:t>P</w:t>
      </w:r>
      <w:r w:rsidR="0046238F" w:rsidRPr="00285F2E">
        <w:rPr>
          <w:rFonts w:ascii="Arial" w:hAnsi="Arial" w:cs="Arial"/>
          <w:b/>
          <w:bCs/>
          <w:sz w:val="24"/>
          <w:szCs w:val="24"/>
        </w:rPr>
        <w:t xml:space="preserve">lanning </w:t>
      </w:r>
      <w:r w:rsidR="00C73162">
        <w:rPr>
          <w:rFonts w:ascii="Arial" w:hAnsi="Arial" w:cs="Arial"/>
          <w:b/>
          <w:bCs/>
          <w:sz w:val="24"/>
          <w:szCs w:val="24"/>
        </w:rPr>
        <w:t>–</w:t>
      </w:r>
      <w:r w:rsidR="00470C94">
        <w:rPr>
          <w:rFonts w:ascii="Arial" w:hAnsi="Arial" w:cs="Arial"/>
          <w:b/>
          <w:bCs/>
          <w:sz w:val="24"/>
          <w:szCs w:val="24"/>
        </w:rPr>
        <w:t xml:space="preserve"> </w:t>
      </w:r>
    </w:p>
    <w:p w:rsidR="00087AE2" w:rsidRDefault="005916DD" w:rsidP="00470C94">
      <w:pPr>
        <w:shd w:val="clear" w:color="auto" w:fill="FFFFFF"/>
        <w:rPr>
          <w:rFonts w:ascii="Arial" w:hAnsi="Arial" w:cs="Arial"/>
          <w:sz w:val="24"/>
        </w:rPr>
      </w:pPr>
      <w:r w:rsidRPr="00087AE2">
        <w:rPr>
          <w:rFonts w:ascii="Arial" w:hAnsi="Arial" w:cs="Arial"/>
          <w:sz w:val="24"/>
        </w:rPr>
        <w:t xml:space="preserve">1185/26/PAA </w:t>
      </w:r>
      <w:r>
        <w:rPr>
          <w:rFonts w:ascii="Arial" w:hAnsi="Arial" w:cs="Arial"/>
          <w:sz w:val="24"/>
        </w:rPr>
        <w:t xml:space="preserve">- </w:t>
      </w:r>
      <w:r w:rsidR="00087AE2" w:rsidRPr="00087AE2">
        <w:rPr>
          <w:rFonts w:ascii="Arial" w:hAnsi="Arial" w:cs="Arial"/>
          <w:sz w:val="24"/>
        </w:rPr>
        <w:t>Applicant: Mr Ashley Collings Application Number: Proposal: Location: Mill Plantation Lutton PL21 9RZ</w:t>
      </w:r>
      <w:r>
        <w:rPr>
          <w:rFonts w:ascii="Arial" w:hAnsi="Arial" w:cs="Arial"/>
          <w:sz w:val="24"/>
        </w:rPr>
        <w:t xml:space="preserve"> - </w:t>
      </w:r>
      <w:r w:rsidRPr="00087AE2">
        <w:rPr>
          <w:rFonts w:ascii="Arial" w:hAnsi="Arial" w:cs="Arial"/>
          <w:sz w:val="24"/>
        </w:rPr>
        <w:t>Application for prior approval of proposed construction of additional storey to existing detached single storey dwelling</w:t>
      </w:r>
    </w:p>
    <w:p w:rsidR="00087AE2" w:rsidRDefault="00087AE2" w:rsidP="00087AE2">
      <w:pPr>
        <w:shd w:val="clear" w:color="auto" w:fill="FFFFFF"/>
        <w:rPr>
          <w:rFonts w:ascii="Arial" w:hAnsi="Arial" w:cs="Arial"/>
          <w:sz w:val="24"/>
        </w:rPr>
      </w:pPr>
      <w:r w:rsidRPr="00087AE2">
        <w:rPr>
          <w:rFonts w:ascii="Arial" w:hAnsi="Arial" w:cs="Arial"/>
          <w:sz w:val="24"/>
        </w:rPr>
        <w:t>0326/26/HHO</w:t>
      </w:r>
      <w:r>
        <w:rPr>
          <w:rFonts w:ascii="Arial" w:hAnsi="Arial" w:cs="Arial"/>
          <w:sz w:val="24"/>
        </w:rPr>
        <w:t xml:space="preserve"> - </w:t>
      </w:r>
      <w:r w:rsidRPr="00087AE2">
        <w:rPr>
          <w:rFonts w:ascii="Arial" w:hAnsi="Arial" w:cs="Arial"/>
          <w:sz w:val="24"/>
        </w:rPr>
        <w:t>Householder Application</w:t>
      </w:r>
      <w:r>
        <w:rPr>
          <w:rFonts w:ascii="Arial" w:hAnsi="Arial" w:cs="Arial"/>
          <w:sz w:val="24"/>
        </w:rPr>
        <w:t xml:space="preserve">, </w:t>
      </w:r>
      <w:r w:rsidRPr="00087AE2">
        <w:rPr>
          <w:rFonts w:ascii="Arial" w:hAnsi="Arial" w:cs="Arial"/>
          <w:sz w:val="24"/>
        </w:rPr>
        <w:t>Applicant Name:</w:t>
      </w:r>
      <w:r>
        <w:rPr>
          <w:rFonts w:ascii="Arial" w:hAnsi="Arial" w:cs="Arial"/>
          <w:sz w:val="24"/>
        </w:rPr>
        <w:t xml:space="preserve"> </w:t>
      </w:r>
      <w:r w:rsidRPr="00087AE2">
        <w:rPr>
          <w:rFonts w:ascii="Arial" w:hAnsi="Arial" w:cs="Arial"/>
          <w:sz w:val="24"/>
        </w:rPr>
        <w:t>Mr &amp; Mrs Adrian a</w:t>
      </w:r>
      <w:r>
        <w:rPr>
          <w:rFonts w:ascii="Arial" w:hAnsi="Arial" w:cs="Arial"/>
          <w:sz w:val="24"/>
        </w:rPr>
        <w:t xml:space="preserve">nd Mrs Ginny Mr A Stokes. </w:t>
      </w:r>
      <w:r w:rsidRPr="00087AE2">
        <w:rPr>
          <w:rFonts w:ascii="Arial" w:hAnsi="Arial" w:cs="Arial"/>
          <w:sz w:val="24"/>
        </w:rPr>
        <w:t>Grid Reference:(259409, 59064)</w:t>
      </w:r>
      <w:r>
        <w:rPr>
          <w:rFonts w:ascii="Arial" w:hAnsi="Arial" w:cs="Arial"/>
          <w:sz w:val="24"/>
        </w:rPr>
        <w:t xml:space="preserve">, </w:t>
      </w:r>
      <w:r w:rsidRPr="00087AE2">
        <w:rPr>
          <w:rFonts w:ascii="Arial" w:hAnsi="Arial" w:cs="Arial"/>
          <w:sz w:val="24"/>
        </w:rPr>
        <w:t>Site Address:Charles Farm</w:t>
      </w:r>
      <w:r w:rsidR="005916DD">
        <w:rPr>
          <w:rFonts w:ascii="Arial" w:hAnsi="Arial" w:cs="Arial"/>
          <w:sz w:val="24"/>
        </w:rPr>
        <w:t xml:space="preserve">, </w:t>
      </w:r>
      <w:r w:rsidRPr="00087AE2">
        <w:rPr>
          <w:rFonts w:ascii="Arial" w:hAnsi="Arial" w:cs="Arial"/>
          <w:sz w:val="24"/>
        </w:rPr>
        <w:t>Lutton</w:t>
      </w:r>
      <w:r w:rsidR="005916DD">
        <w:rPr>
          <w:rFonts w:ascii="Arial" w:hAnsi="Arial" w:cs="Arial"/>
          <w:sz w:val="24"/>
        </w:rPr>
        <w:t xml:space="preserve">, </w:t>
      </w:r>
      <w:r w:rsidRPr="00087AE2">
        <w:rPr>
          <w:rFonts w:ascii="Arial" w:hAnsi="Arial" w:cs="Arial"/>
          <w:sz w:val="24"/>
        </w:rPr>
        <w:t>PL21 9SJ</w:t>
      </w:r>
      <w:r w:rsidR="005916DD">
        <w:rPr>
          <w:rFonts w:ascii="Arial" w:hAnsi="Arial" w:cs="Arial"/>
          <w:sz w:val="24"/>
        </w:rPr>
        <w:t>. A</w:t>
      </w:r>
      <w:r w:rsidRPr="00087AE2">
        <w:rPr>
          <w:rFonts w:ascii="Arial" w:hAnsi="Arial" w:cs="Arial"/>
          <w:sz w:val="24"/>
        </w:rPr>
        <w:t>pplication for proposed replacement store/workshop &amp; erection of cover</w:t>
      </w:r>
    </w:p>
    <w:p w:rsidR="00D04E94" w:rsidRPr="00D04E94" w:rsidRDefault="00C021BC" w:rsidP="005E74CF">
      <w:pPr>
        <w:spacing w:after="0"/>
        <w:rPr>
          <w:rFonts w:ascii="Arial" w:hAnsi="Arial" w:cs="Arial"/>
          <w:bCs/>
          <w:sz w:val="24"/>
          <w:szCs w:val="24"/>
        </w:rPr>
      </w:pPr>
      <w:r>
        <w:rPr>
          <w:rFonts w:ascii="Arial" w:hAnsi="Arial" w:cs="Arial"/>
          <w:b/>
          <w:bCs/>
          <w:sz w:val="24"/>
          <w:szCs w:val="24"/>
        </w:rPr>
        <w:t>13.</w:t>
      </w:r>
      <w:r>
        <w:rPr>
          <w:rFonts w:ascii="Arial" w:hAnsi="Arial" w:cs="Arial"/>
          <w:b/>
          <w:bCs/>
          <w:sz w:val="24"/>
          <w:szCs w:val="24"/>
        </w:rPr>
        <w:tab/>
      </w:r>
      <w:r w:rsidR="00B6546E">
        <w:rPr>
          <w:rFonts w:ascii="Arial" w:hAnsi="Arial" w:cs="Arial"/>
          <w:b/>
          <w:bCs/>
          <w:sz w:val="24"/>
          <w:szCs w:val="24"/>
        </w:rPr>
        <w:t>B</w:t>
      </w:r>
      <w:r w:rsidR="00D04E94">
        <w:rPr>
          <w:rFonts w:ascii="Arial" w:hAnsi="Arial" w:cs="Arial"/>
          <w:b/>
          <w:bCs/>
          <w:sz w:val="24"/>
          <w:szCs w:val="24"/>
        </w:rPr>
        <w:t>us shelter repairs</w:t>
      </w:r>
      <w:r w:rsidR="005916DD">
        <w:rPr>
          <w:rFonts w:ascii="Arial" w:hAnsi="Arial" w:cs="Arial"/>
          <w:b/>
          <w:bCs/>
          <w:sz w:val="24"/>
          <w:szCs w:val="24"/>
        </w:rPr>
        <w:t xml:space="preserve"> update</w:t>
      </w:r>
      <w:r w:rsidR="00D04E94">
        <w:rPr>
          <w:rFonts w:ascii="Arial" w:hAnsi="Arial" w:cs="Arial"/>
          <w:b/>
          <w:bCs/>
          <w:sz w:val="24"/>
          <w:szCs w:val="24"/>
        </w:rPr>
        <w:t xml:space="preserve"> </w:t>
      </w:r>
      <w:r w:rsidR="00D04E94" w:rsidRPr="00D04E94">
        <w:rPr>
          <w:rFonts w:ascii="Arial" w:hAnsi="Arial" w:cs="Arial"/>
          <w:bCs/>
          <w:sz w:val="24"/>
          <w:szCs w:val="24"/>
        </w:rPr>
        <w:t>– Cllr Hutson</w:t>
      </w:r>
    </w:p>
    <w:p w:rsidR="00C021BC" w:rsidRPr="00E4663A" w:rsidRDefault="00C021BC" w:rsidP="005E74CF">
      <w:pPr>
        <w:spacing w:after="0"/>
        <w:rPr>
          <w:rFonts w:ascii="Arial" w:hAnsi="Arial" w:cs="Arial"/>
          <w:b/>
          <w:bCs/>
          <w:sz w:val="16"/>
          <w:szCs w:val="16"/>
        </w:rPr>
      </w:pPr>
    </w:p>
    <w:p w:rsidR="004C0CC0" w:rsidRDefault="006D5BE8" w:rsidP="005E74CF">
      <w:pPr>
        <w:spacing w:after="0"/>
        <w:rPr>
          <w:rFonts w:ascii="Arial" w:hAnsi="Arial" w:cs="Arial"/>
          <w:bCs/>
          <w:sz w:val="24"/>
          <w:szCs w:val="24"/>
        </w:rPr>
      </w:pPr>
      <w:r>
        <w:rPr>
          <w:rFonts w:ascii="Arial" w:hAnsi="Arial" w:cs="Arial"/>
          <w:b/>
          <w:bCs/>
          <w:sz w:val="24"/>
          <w:szCs w:val="24"/>
        </w:rPr>
        <w:t>1</w:t>
      </w:r>
      <w:r w:rsidR="00B6546E">
        <w:rPr>
          <w:rFonts w:ascii="Arial" w:hAnsi="Arial" w:cs="Arial"/>
          <w:b/>
          <w:bCs/>
          <w:sz w:val="24"/>
          <w:szCs w:val="24"/>
        </w:rPr>
        <w:t>4</w:t>
      </w:r>
      <w:r w:rsidR="009D4547">
        <w:rPr>
          <w:rFonts w:ascii="Arial" w:hAnsi="Arial" w:cs="Arial"/>
          <w:b/>
          <w:bCs/>
          <w:sz w:val="24"/>
          <w:szCs w:val="24"/>
        </w:rPr>
        <w:t>.</w:t>
      </w:r>
      <w:r w:rsidR="009D4547">
        <w:rPr>
          <w:rFonts w:ascii="Arial" w:hAnsi="Arial" w:cs="Arial"/>
          <w:b/>
          <w:bCs/>
          <w:sz w:val="24"/>
          <w:szCs w:val="24"/>
        </w:rPr>
        <w:tab/>
        <w:t>L</w:t>
      </w:r>
      <w:r w:rsidR="00A26EF8" w:rsidRPr="00A26EF8">
        <w:rPr>
          <w:rFonts w:ascii="Arial" w:hAnsi="Arial" w:cs="Arial"/>
          <w:b/>
          <w:bCs/>
          <w:sz w:val="24"/>
          <w:szCs w:val="24"/>
        </w:rPr>
        <w:t xml:space="preserve">ocal </w:t>
      </w:r>
      <w:r w:rsidR="009D4547">
        <w:rPr>
          <w:rFonts w:ascii="Arial" w:hAnsi="Arial" w:cs="Arial"/>
          <w:b/>
          <w:bCs/>
          <w:sz w:val="24"/>
          <w:szCs w:val="24"/>
        </w:rPr>
        <w:t>Government R</w:t>
      </w:r>
      <w:r w:rsidR="00A26EF8" w:rsidRPr="00A26EF8">
        <w:rPr>
          <w:rFonts w:ascii="Arial" w:hAnsi="Arial" w:cs="Arial"/>
          <w:b/>
          <w:bCs/>
          <w:sz w:val="24"/>
          <w:szCs w:val="24"/>
        </w:rPr>
        <w:t>eorganisation</w:t>
      </w:r>
      <w:r w:rsidR="00B965F2">
        <w:rPr>
          <w:rFonts w:ascii="Arial" w:hAnsi="Arial" w:cs="Arial"/>
          <w:b/>
          <w:bCs/>
          <w:sz w:val="24"/>
          <w:szCs w:val="24"/>
        </w:rPr>
        <w:t xml:space="preserve"> </w:t>
      </w:r>
      <w:r w:rsidR="00466DF4">
        <w:rPr>
          <w:rFonts w:ascii="Arial" w:hAnsi="Arial" w:cs="Arial"/>
          <w:b/>
          <w:bCs/>
          <w:sz w:val="24"/>
          <w:szCs w:val="24"/>
        </w:rPr>
        <w:t>–</w:t>
      </w:r>
      <w:r w:rsidR="00A7244B">
        <w:rPr>
          <w:rFonts w:ascii="Arial" w:hAnsi="Arial" w:cs="Arial"/>
          <w:b/>
          <w:bCs/>
          <w:sz w:val="24"/>
          <w:szCs w:val="24"/>
        </w:rPr>
        <w:t xml:space="preserve"> </w:t>
      </w:r>
      <w:r w:rsidR="00493C3E">
        <w:rPr>
          <w:rFonts w:ascii="Arial" w:hAnsi="Arial" w:cs="Arial"/>
          <w:bCs/>
          <w:sz w:val="24"/>
          <w:szCs w:val="24"/>
        </w:rPr>
        <w:t>update - Chair</w:t>
      </w:r>
    </w:p>
    <w:p w:rsidR="004C0CC0" w:rsidRPr="00E4663A" w:rsidRDefault="004C0CC0" w:rsidP="005E74CF">
      <w:pPr>
        <w:spacing w:after="0"/>
        <w:rPr>
          <w:rFonts w:ascii="Arial" w:hAnsi="Arial" w:cs="Arial"/>
          <w:bCs/>
          <w:sz w:val="16"/>
          <w:szCs w:val="16"/>
        </w:rPr>
      </w:pPr>
    </w:p>
    <w:p w:rsidR="00A878E7" w:rsidRPr="00466DF4" w:rsidRDefault="006D5BE8" w:rsidP="005E74CF">
      <w:pPr>
        <w:spacing w:after="0"/>
        <w:rPr>
          <w:rFonts w:ascii="Arial" w:hAnsi="Arial" w:cs="Arial"/>
          <w:b/>
          <w:bCs/>
          <w:sz w:val="24"/>
          <w:szCs w:val="24"/>
        </w:rPr>
      </w:pPr>
      <w:r>
        <w:rPr>
          <w:rFonts w:ascii="Arial" w:hAnsi="Arial" w:cs="Arial"/>
          <w:b/>
          <w:bCs/>
          <w:sz w:val="24"/>
          <w:szCs w:val="24"/>
        </w:rPr>
        <w:t>1</w:t>
      </w:r>
      <w:r w:rsidR="00B6546E">
        <w:rPr>
          <w:rFonts w:ascii="Arial" w:hAnsi="Arial" w:cs="Arial"/>
          <w:b/>
          <w:bCs/>
          <w:sz w:val="24"/>
          <w:szCs w:val="24"/>
        </w:rPr>
        <w:t>5</w:t>
      </w:r>
      <w:r w:rsidR="005E74CF" w:rsidRPr="00285F2E">
        <w:rPr>
          <w:rFonts w:ascii="Arial" w:hAnsi="Arial" w:cs="Arial"/>
          <w:b/>
          <w:bCs/>
          <w:sz w:val="24"/>
          <w:szCs w:val="24"/>
        </w:rPr>
        <w:t xml:space="preserve">.   </w:t>
      </w:r>
      <w:r w:rsidR="00AE3981">
        <w:rPr>
          <w:rFonts w:ascii="Arial" w:hAnsi="Arial" w:cs="Arial"/>
          <w:b/>
          <w:bCs/>
          <w:sz w:val="24"/>
          <w:szCs w:val="24"/>
        </w:rPr>
        <w:tab/>
      </w:r>
      <w:r w:rsidR="005E74CF" w:rsidRPr="00285F2E">
        <w:rPr>
          <w:rFonts w:ascii="Arial" w:hAnsi="Arial" w:cs="Arial"/>
          <w:b/>
          <w:bCs/>
          <w:sz w:val="24"/>
          <w:szCs w:val="24"/>
        </w:rPr>
        <w:t>Chairman’s Time</w:t>
      </w:r>
      <w:r w:rsidR="00302710">
        <w:rPr>
          <w:rFonts w:ascii="Arial" w:hAnsi="Arial" w:cs="Arial"/>
          <w:b/>
          <w:bCs/>
          <w:sz w:val="24"/>
          <w:szCs w:val="24"/>
        </w:rPr>
        <w:t xml:space="preserve"> </w:t>
      </w:r>
    </w:p>
    <w:p w:rsidR="00331AB6" w:rsidRPr="00331AB6" w:rsidRDefault="00A878E7" w:rsidP="005E74CF">
      <w:pPr>
        <w:spacing w:after="0"/>
        <w:rPr>
          <w:rFonts w:ascii="Arial" w:hAnsi="Arial" w:cs="Arial"/>
          <w:bCs/>
          <w:sz w:val="16"/>
          <w:szCs w:val="16"/>
        </w:rPr>
      </w:pPr>
      <w:r>
        <w:rPr>
          <w:rFonts w:ascii="Arial" w:hAnsi="Arial" w:cs="Arial"/>
          <w:b/>
          <w:bCs/>
          <w:sz w:val="24"/>
          <w:szCs w:val="24"/>
        </w:rPr>
        <w:tab/>
      </w:r>
    </w:p>
    <w:p w:rsidR="00DF1119" w:rsidRPr="00285F2E" w:rsidRDefault="006D5BE8" w:rsidP="00C129BE">
      <w:pPr>
        <w:spacing w:after="0"/>
        <w:rPr>
          <w:rFonts w:ascii="Arial" w:hAnsi="Arial" w:cs="Arial"/>
          <w:sz w:val="24"/>
          <w:szCs w:val="24"/>
        </w:rPr>
      </w:pPr>
      <w:r>
        <w:rPr>
          <w:rFonts w:ascii="Arial" w:hAnsi="Arial" w:cs="Arial"/>
          <w:b/>
          <w:bCs/>
          <w:sz w:val="24"/>
          <w:szCs w:val="24"/>
        </w:rPr>
        <w:t>1</w:t>
      </w:r>
      <w:r w:rsidR="00B6546E">
        <w:rPr>
          <w:rFonts w:ascii="Arial" w:hAnsi="Arial" w:cs="Arial"/>
          <w:b/>
          <w:bCs/>
          <w:sz w:val="24"/>
          <w:szCs w:val="24"/>
        </w:rPr>
        <w:t>6</w:t>
      </w:r>
      <w:r w:rsidR="00DF1119" w:rsidRPr="00285F2E">
        <w:rPr>
          <w:rFonts w:ascii="Arial" w:hAnsi="Arial" w:cs="Arial"/>
          <w:b/>
          <w:bCs/>
          <w:sz w:val="24"/>
          <w:szCs w:val="24"/>
        </w:rPr>
        <w:t xml:space="preserve">. </w:t>
      </w:r>
      <w:r w:rsidR="005E74CF" w:rsidRPr="00285F2E">
        <w:rPr>
          <w:rFonts w:ascii="Arial" w:hAnsi="Arial" w:cs="Arial"/>
          <w:b/>
          <w:bCs/>
          <w:sz w:val="24"/>
          <w:szCs w:val="24"/>
        </w:rPr>
        <w:t xml:space="preserve">  </w:t>
      </w:r>
      <w:r w:rsidR="00AE3981">
        <w:rPr>
          <w:rFonts w:ascii="Arial" w:hAnsi="Arial" w:cs="Arial"/>
          <w:b/>
          <w:bCs/>
          <w:sz w:val="24"/>
          <w:szCs w:val="24"/>
        </w:rPr>
        <w:tab/>
      </w:r>
      <w:r w:rsidR="0046238F" w:rsidRPr="00285F2E">
        <w:rPr>
          <w:rFonts w:ascii="Arial" w:hAnsi="Arial" w:cs="Arial"/>
          <w:b/>
          <w:bCs/>
          <w:sz w:val="24"/>
          <w:szCs w:val="24"/>
        </w:rPr>
        <w:t>Feedback from meetings of external organisations</w:t>
      </w:r>
      <w:r w:rsidR="0046238F" w:rsidRPr="00285F2E">
        <w:rPr>
          <w:rFonts w:ascii="Arial" w:hAnsi="Arial" w:cs="Arial"/>
          <w:sz w:val="24"/>
          <w:szCs w:val="24"/>
        </w:rPr>
        <w:t xml:space="preserve"> </w:t>
      </w:r>
    </w:p>
    <w:p w:rsidR="00C923E3" w:rsidRPr="007B25FD" w:rsidRDefault="00C923E3" w:rsidP="00C129BE">
      <w:pPr>
        <w:spacing w:after="0"/>
        <w:rPr>
          <w:rFonts w:ascii="Arial" w:hAnsi="Arial" w:cs="Arial"/>
          <w:sz w:val="16"/>
          <w:szCs w:val="16"/>
        </w:rPr>
      </w:pPr>
    </w:p>
    <w:p w:rsidR="00100396" w:rsidRDefault="006D5BE8" w:rsidP="00C129BE">
      <w:pPr>
        <w:spacing w:after="0"/>
        <w:rPr>
          <w:rFonts w:ascii="Arial" w:hAnsi="Arial" w:cs="Arial"/>
          <w:b/>
          <w:bCs/>
          <w:sz w:val="24"/>
          <w:szCs w:val="24"/>
        </w:rPr>
      </w:pPr>
      <w:r>
        <w:rPr>
          <w:rFonts w:ascii="Arial" w:hAnsi="Arial" w:cs="Arial"/>
          <w:b/>
          <w:sz w:val="24"/>
          <w:szCs w:val="24"/>
        </w:rPr>
        <w:t>1</w:t>
      </w:r>
      <w:r w:rsidR="00B6546E">
        <w:rPr>
          <w:rFonts w:ascii="Arial" w:hAnsi="Arial" w:cs="Arial"/>
          <w:b/>
          <w:sz w:val="24"/>
          <w:szCs w:val="24"/>
        </w:rPr>
        <w:t>7</w:t>
      </w:r>
      <w:r w:rsidR="00D63469">
        <w:rPr>
          <w:rFonts w:ascii="Arial" w:hAnsi="Arial" w:cs="Arial"/>
          <w:b/>
          <w:sz w:val="24"/>
          <w:szCs w:val="24"/>
        </w:rPr>
        <w:t>.</w:t>
      </w:r>
      <w:r w:rsidR="00DF1119" w:rsidRPr="00285F2E">
        <w:rPr>
          <w:rFonts w:ascii="Arial" w:hAnsi="Arial" w:cs="Arial"/>
          <w:sz w:val="24"/>
          <w:szCs w:val="24"/>
        </w:rPr>
        <w:t xml:space="preserve"> </w:t>
      </w:r>
      <w:r w:rsidR="00FE0F81" w:rsidRPr="00285F2E">
        <w:rPr>
          <w:rFonts w:ascii="Arial" w:hAnsi="Arial" w:cs="Arial"/>
          <w:sz w:val="24"/>
          <w:szCs w:val="24"/>
        </w:rPr>
        <w:t xml:space="preserve"> </w:t>
      </w:r>
      <w:r w:rsidR="00DF1119" w:rsidRPr="00285F2E">
        <w:rPr>
          <w:rFonts w:ascii="Arial" w:hAnsi="Arial" w:cs="Arial"/>
          <w:sz w:val="24"/>
          <w:szCs w:val="24"/>
        </w:rPr>
        <w:t xml:space="preserve"> </w:t>
      </w:r>
      <w:r w:rsidR="00AE3981">
        <w:rPr>
          <w:rFonts w:ascii="Arial" w:hAnsi="Arial" w:cs="Arial"/>
          <w:sz w:val="24"/>
          <w:szCs w:val="24"/>
        </w:rPr>
        <w:tab/>
      </w:r>
      <w:r w:rsidR="0046238F" w:rsidRPr="00285F2E">
        <w:rPr>
          <w:rFonts w:ascii="Arial" w:hAnsi="Arial" w:cs="Arial"/>
          <w:b/>
          <w:bCs/>
          <w:sz w:val="24"/>
          <w:szCs w:val="24"/>
        </w:rPr>
        <w:t>Correspondence</w:t>
      </w:r>
      <w:r w:rsidR="002D556E">
        <w:rPr>
          <w:rFonts w:ascii="Arial" w:hAnsi="Arial" w:cs="Arial"/>
          <w:b/>
          <w:bCs/>
          <w:sz w:val="24"/>
          <w:szCs w:val="24"/>
        </w:rPr>
        <w:t xml:space="preserve"> </w:t>
      </w:r>
      <w:r w:rsidR="00100396">
        <w:rPr>
          <w:rFonts w:ascii="Arial" w:hAnsi="Arial" w:cs="Arial"/>
          <w:b/>
          <w:bCs/>
          <w:sz w:val="24"/>
          <w:szCs w:val="24"/>
        </w:rPr>
        <w:t>–</w:t>
      </w:r>
      <w:r w:rsidR="001261FA">
        <w:rPr>
          <w:rFonts w:ascii="Arial" w:hAnsi="Arial" w:cs="Arial"/>
          <w:b/>
          <w:bCs/>
          <w:sz w:val="24"/>
          <w:szCs w:val="24"/>
        </w:rPr>
        <w:t xml:space="preserve"> </w:t>
      </w:r>
    </w:p>
    <w:p w:rsidR="00100396" w:rsidRPr="00E4663A" w:rsidRDefault="00100396" w:rsidP="00C129BE">
      <w:pPr>
        <w:spacing w:after="0"/>
        <w:rPr>
          <w:rFonts w:ascii="Arial" w:hAnsi="Arial" w:cs="Arial"/>
          <w:b/>
          <w:bCs/>
          <w:sz w:val="16"/>
          <w:szCs w:val="16"/>
        </w:rPr>
      </w:pPr>
    </w:p>
    <w:p w:rsidR="00470C94" w:rsidRDefault="00470C94" w:rsidP="00470C94">
      <w:pPr>
        <w:pStyle w:val="ListParagraph"/>
        <w:numPr>
          <w:ilvl w:val="0"/>
          <w:numId w:val="31"/>
        </w:numPr>
        <w:spacing w:after="0"/>
        <w:rPr>
          <w:rFonts w:ascii="Arial" w:hAnsi="Arial" w:cs="Arial"/>
          <w:i/>
          <w:color w:val="000000"/>
          <w:sz w:val="24"/>
          <w:szCs w:val="24"/>
          <w:shd w:val="clear" w:color="auto" w:fill="FFFFFF"/>
        </w:rPr>
      </w:pPr>
      <w:r w:rsidRPr="00470C94">
        <w:rPr>
          <w:rFonts w:ascii="Arial" w:hAnsi="Arial" w:cs="Arial"/>
          <w:color w:val="000000"/>
          <w:sz w:val="24"/>
          <w:szCs w:val="24"/>
          <w:shd w:val="clear" w:color="auto" w:fill="FFFFFF"/>
        </w:rPr>
        <w:t xml:space="preserve">Bushes growing out of the walls on the approach to Yondertown Square and scratching cars - </w:t>
      </w:r>
      <w:r w:rsidRPr="00470C94">
        <w:rPr>
          <w:rFonts w:ascii="Arial" w:hAnsi="Arial" w:cs="Arial"/>
          <w:i/>
          <w:color w:val="000000"/>
          <w:sz w:val="24"/>
          <w:szCs w:val="24"/>
          <w:shd w:val="clear" w:color="auto" w:fill="FFFFFF"/>
        </w:rPr>
        <w:t>reside</w:t>
      </w:r>
      <w:r w:rsidR="00B6546E">
        <w:rPr>
          <w:rFonts w:ascii="Arial" w:hAnsi="Arial" w:cs="Arial"/>
          <w:i/>
          <w:color w:val="000000"/>
          <w:sz w:val="24"/>
          <w:szCs w:val="24"/>
          <w:shd w:val="clear" w:color="auto" w:fill="FFFFFF"/>
        </w:rPr>
        <w:t>nt advised to contact landowner (a similar issue was reported in May 2026)</w:t>
      </w:r>
    </w:p>
    <w:p w:rsidR="00470C94" w:rsidRPr="005916DD" w:rsidRDefault="00087AE2" w:rsidP="00690AF7">
      <w:pPr>
        <w:pStyle w:val="ListParagraph"/>
        <w:numPr>
          <w:ilvl w:val="0"/>
          <w:numId w:val="31"/>
        </w:numPr>
        <w:shd w:val="clear" w:color="auto" w:fill="FFFFFF"/>
        <w:spacing w:after="0"/>
        <w:rPr>
          <w:rFonts w:ascii="Arial" w:hAnsi="Arial" w:cs="Arial"/>
          <w:bCs/>
          <w:i/>
          <w:sz w:val="24"/>
          <w:szCs w:val="24"/>
        </w:rPr>
      </w:pPr>
      <w:r w:rsidRPr="005916DD">
        <w:rPr>
          <w:rFonts w:ascii="Arial" w:hAnsi="Arial" w:cs="Arial"/>
          <w:color w:val="000000"/>
          <w:sz w:val="24"/>
          <w:szCs w:val="24"/>
          <w:shd w:val="clear" w:color="auto" w:fill="FFFFFF"/>
        </w:rPr>
        <w:t>2x reports of the hidden and dilapidated bus stop in Yondertown – it has been reported to Highways as it is considered as road ‘furniture’</w:t>
      </w:r>
      <w:r w:rsidRPr="005916DD">
        <w:rPr>
          <w:rFonts w:ascii="Arial" w:hAnsi="Arial" w:cs="Arial"/>
          <w:i/>
          <w:color w:val="000000"/>
          <w:sz w:val="24"/>
          <w:szCs w:val="24"/>
          <w:shd w:val="clear" w:color="auto" w:fill="FFFFFF"/>
        </w:rPr>
        <w:t>.</w:t>
      </w:r>
      <w:r w:rsidR="00470C94" w:rsidRPr="005916DD">
        <w:rPr>
          <w:rFonts w:ascii="Arial" w:hAnsi="Arial" w:cs="Arial"/>
          <w:bCs/>
          <w:i/>
          <w:sz w:val="24"/>
          <w:szCs w:val="24"/>
        </w:rPr>
        <w:t xml:space="preserve"> </w:t>
      </w:r>
    </w:p>
    <w:p w:rsidR="00470C94" w:rsidRPr="00E4663A" w:rsidRDefault="00470C94" w:rsidP="00470C94">
      <w:pPr>
        <w:pStyle w:val="ListParagraph"/>
        <w:spacing w:after="0"/>
        <w:rPr>
          <w:rFonts w:ascii="Arial" w:hAnsi="Arial" w:cs="Arial"/>
          <w:i/>
          <w:color w:val="000000"/>
          <w:sz w:val="16"/>
          <w:szCs w:val="16"/>
          <w:shd w:val="clear" w:color="auto" w:fill="FFFFFF"/>
        </w:rPr>
      </w:pPr>
    </w:p>
    <w:p w:rsidR="00882FB0" w:rsidRPr="00A92884" w:rsidRDefault="00C021BC" w:rsidP="00D56412">
      <w:pPr>
        <w:spacing w:after="0" w:line="240" w:lineRule="auto"/>
        <w:textAlignment w:val="baseline"/>
        <w:rPr>
          <w:rFonts w:ascii="Arial" w:eastAsia="Times New Roman" w:hAnsi="Arial" w:cs="Arial"/>
          <w:b/>
          <w:sz w:val="24"/>
          <w:szCs w:val="24"/>
          <w:lang w:eastAsia="en-GB"/>
        </w:rPr>
      </w:pPr>
      <w:r>
        <w:rPr>
          <w:rFonts w:ascii="Arial" w:eastAsia="Times New Roman" w:hAnsi="Arial" w:cs="Arial"/>
          <w:b/>
          <w:bCs/>
          <w:sz w:val="24"/>
          <w:szCs w:val="24"/>
          <w:lang w:eastAsia="en-GB"/>
        </w:rPr>
        <w:t>1</w:t>
      </w:r>
      <w:r w:rsidR="005916DD">
        <w:rPr>
          <w:rFonts w:ascii="Arial" w:eastAsia="Times New Roman" w:hAnsi="Arial" w:cs="Arial"/>
          <w:b/>
          <w:bCs/>
          <w:sz w:val="24"/>
          <w:szCs w:val="24"/>
          <w:lang w:eastAsia="en-GB"/>
        </w:rPr>
        <w:t>8</w:t>
      </w:r>
      <w:r w:rsidR="00841EE1">
        <w:rPr>
          <w:rFonts w:ascii="Arial" w:eastAsia="Times New Roman" w:hAnsi="Arial" w:cs="Arial"/>
          <w:b/>
          <w:bCs/>
          <w:sz w:val="24"/>
          <w:szCs w:val="24"/>
          <w:lang w:eastAsia="en-GB"/>
        </w:rPr>
        <w:t>.</w:t>
      </w:r>
      <w:r w:rsidR="00841EE1">
        <w:rPr>
          <w:rFonts w:ascii="Arial" w:eastAsia="Times New Roman" w:hAnsi="Arial" w:cs="Arial"/>
          <w:b/>
          <w:bCs/>
          <w:sz w:val="24"/>
          <w:szCs w:val="24"/>
          <w:lang w:eastAsia="en-GB"/>
        </w:rPr>
        <w:tab/>
        <w:t xml:space="preserve">Finance </w:t>
      </w:r>
      <w:r w:rsidR="001261FA">
        <w:rPr>
          <w:rFonts w:ascii="Arial" w:eastAsia="Times New Roman" w:hAnsi="Arial" w:cs="Arial"/>
          <w:bCs/>
          <w:sz w:val="24"/>
          <w:szCs w:val="24"/>
          <w:lang w:eastAsia="en-GB"/>
        </w:rPr>
        <w:t>–</w:t>
      </w:r>
      <w:r w:rsidR="00841EE1" w:rsidRPr="00841EE1">
        <w:rPr>
          <w:rFonts w:ascii="Arial" w:eastAsia="Times New Roman" w:hAnsi="Arial" w:cs="Arial"/>
          <w:bCs/>
          <w:sz w:val="24"/>
          <w:szCs w:val="24"/>
          <w:lang w:eastAsia="en-GB"/>
        </w:rPr>
        <w:t xml:space="preserve"> </w:t>
      </w:r>
      <w:r w:rsidR="00A03EBE" w:rsidRPr="00A03EBE">
        <w:rPr>
          <w:rFonts w:ascii="Arial" w:eastAsia="Times New Roman" w:hAnsi="Arial" w:cs="Arial"/>
          <w:b/>
          <w:bCs/>
          <w:sz w:val="24"/>
          <w:szCs w:val="24"/>
          <w:lang w:eastAsia="en-GB"/>
        </w:rPr>
        <w:t>29</w:t>
      </w:r>
      <w:r w:rsidR="00A03EBE" w:rsidRPr="00A03EBE">
        <w:rPr>
          <w:rFonts w:ascii="Arial" w:eastAsia="Times New Roman" w:hAnsi="Arial" w:cs="Arial"/>
          <w:b/>
          <w:bCs/>
          <w:sz w:val="24"/>
          <w:szCs w:val="24"/>
          <w:vertAlign w:val="superscript"/>
          <w:lang w:eastAsia="en-GB"/>
        </w:rPr>
        <w:t>th</w:t>
      </w:r>
      <w:r w:rsidR="00A03EBE" w:rsidRPr="00A03EBE">
        <w:rPr>
          <w:rFonts w:ascii="Arial" w:eastAsia="Times New Roman" w:hAnsi="Arial" w:cs="Arial"/>
          <w:b/>
          <w:bCs/>
          <w:sz w:val="24"/>
          <w:szCs w:val="24"/>
          <w:lang w:eastAsia="en-GB"/>
        </w:rPr>
        <w:t xml:space="preserve"> April</w:t>
      </w:r>
      <w:r w:rsidR="00B6546E">
        <w:rPr>
          <w:rFonts w:ascii="Arial" w:eastAsia="Times New Roman" w:hAnsi="Arial" w:cs="Arial"/>
          <w:b/>
          <w:bCs/>
          <w:sz w:val="24"/>
          <w:szCs w:val="24"/>
          <w:lang w:eastAsia="en-GB"/>
        </w:rPr>
        <w:t xml:space="preserve"> to </w:t>
      </w:r>
      <w:r w:rsidR="00087AE2">
        <w:rPr>
          <w:rFonts w:ascii="Arial" w:eastAsia="Times New Roman" w:hAnsi="Arial" w:cs="Arial"/>
          <w:b/>
          <w:bCs/>
          <w:sz w:val="24"/>
          <w:szCs w:val="24"/>
          <w:lang w:eastAsia="en-GB"/>
        </w:rPr>
        <w:t>26</w:t>
      </w:r>
      <w:r w:rsidR="00087AE2" w:rsidRPr="00087AE2">
        <w:rPr>
          <w:rFonts w:ascii="Arial" w:eastAsia="Times New Roman" w:hAnsi="Arial" w:cs="Arial"/>
          <w:b/>
          <w:bCs/>
          <w:sz w:val="24"/>
          <w:szCs w:val="24"/>
          <w:vertAlign w:val="superscript"/>
          <w:lang w:eastAsia="en-GB"/>
        </w:rPr>
        <w:t>th</w:t>
      </w:r>
      <w:r w:rsidR="00087AE2">
        <w:rPr>
          <w:rFonts w:ascii="Arial" w:eastAsia="Times New Roman" w:hAnsi="Arial" w:cs="Arial"/>
          <w:b/>
          <w:bCs/>
          <w:sz w:val="24"/>
          <w:szCs w:val="24"/>
          <w:lang w:eastAsia="en-GB"/>
        </w:rPr>
        <w:t xml:space="preserve"> May 2026</w:t>
      </w:r>
    </w:p>
    <w:p w:rsidR="009B6017" w:rsidRPr="00E4663A" w:rsidRDefault="009B6017" w:rsidP="009B6017">
      <w:pPr>
        <w:spacing w:after="0" w:line="240" w:lineRule="auto"/>
        <w:textAlignment w:val="baseline"/>
        <w:rPr>
          <w:rFonts w:ascii="Arial" w:eastAsia="Times New Roman" w:hAnsi="Arial" w:cs="Arial"/>
          <w:sz w:val="16"/>
          <w:szCs w:val="16"/>
          <w:lang w:eastAsia="en-GB"/>
        </w:rPr>
      </w:pPr>
    </w:p>
    <w:p w:rsidR="001261FA" w:rsidRPr="00A92884" w:rsidRDefault="00D97765" w:rsidP="001261FA">
      <w:pPr>
        <w:spacing w:after="0" w:line="240" w:lineRule="auto"/>
        <w:textAlignment w:val="baseline"/>
        <w:rPr>
          <w:rFonts w:ascii="Arial" w:eastAsia="Times New Roman" w:hAnsi="Arial" w:cs="Arial"/>
          <w:b/>
          <w:sz w:val="24"/>
          <w:szCs w:val="24"/>
          <w:lang w:eastAsia="en-GB"/>
        </w:rPr>
      </w:pPr>
      <w:r w:rsidRPr="00A92884">
        <w:rPr>
          <w:rFonts w:ascii="Arial" w:eastAsia="Times New Roman" w:hAnsi="Arial" w:cs="Arial"/>
          <w:sz w:val="24"/>
          <w:szCs w:val="24"/>
          <w:lang w:eastAsia="en-GB"/>
        </w:rPr>
        <w:t>Bank p</w:t>
      </w:r>
      <w:r w:rsidR="009B6017" w:rsidRPr="00A92884">
        <w:rPr>
          <w:rFonts w:ascii="Arial" w:eastAsia="Times New Roman" w:hAnsi="Arial" w:cs="Arial"/>
          <w:sz w:val="24"/>
          <w:szCs w:val="24"/>
          <w:lang w:eastAsia="en-GB"/>
        </w:rPr>
        <w:t xml:space="preserve">ayments </w:t>
      </w:r>
      <w:r w:rsidRPr="00A92884">
        <w:rPr>
          <w:rFonts w:ascii="Arial" w:eastAsia="Times New Roman" w:hAnsi="Arial" w:cs="Arial"/>
          <w:sz w:val="24"/>
          <w:szCs w:val="24"/>
          <w:lang w:eastAsia="en-GB"/>
        </w:rPr>
        <w:t>authorised</w:t>
      </w:r>
      <w:r w:rsidR="009B6017" w:rsidRPr="00A92884">
        <w:rPr>
          <w:rFonts w:ascii="Arial" w:eastAsia="Times New Roman" w:hAnsi="Arial" w:cs="Arial"/>
          <w:sz w:val="24"/>
          <w:szCs w:val="24"/>
          <w:lang w:eastAsia="en-GB"/>
        </w:rPr>
        <w:t xml:space="preserve"> </w:t>
      </w:r>
      <w:r w:rsidR="00A03EBE" w:rsidRPr="00A03EBE">
        <w:rPr>
          <w:rFonts w:ascii="Arial" w:eastAsia="Times New Roman" w:hAnsi="Arial" w:cs="Arial"/>
          <w:bCs/>
          <w:sz w:val="24"/>
          <w:szCs w:val="24"/>
          <w:lang w:eastAsia="en-GB"/>
        </w:rPr>
        <w:t>29</w:t>
      </w:r>
      <w:r w:rsidR="00A03EBE" w:rsidRPr="00A03EBE">
        <w:rPr>
          <w:rFonts w:ascii="Arial" w:eastAsia="Times New Roman" w:hAnsi="Arial" w:cs="Arial"/>
          <w:bCs/>
          <w:sz w:val="24"/>
          <w:szCs w:val="24"/>
          <w:vertAlign w:val="superscript"/>
          <w:lang w:eastAsia="en-GB"/>
        </w:rPr>
        <w:t>th</w:t>
      </w:r>
      <w:r w:rsidR="00A03EBE" w:rsidRPr="00A03EBE">
        <w:rPr>
          <w:rFonts w:ascii="Arial" w:eastAsia="Times New Roman" w:hAnsi="Arial" w:cs="Arial"/>
          <w:bCs/>
          <w:sz w:val="24"/>
          <w:szCs w:val="24"/>
          <w:lang w:eastAsia="en-GB"/>
        </w:rPr>
        <w:t xml:space="preserve"> April to 26</w:t>
      </w:r>
      <w:r w:rsidR="00A03EBE" w:rsidRPr="00A03EBE">
        <w:rPr>
          <w:rFonts w:ascii="Arial" w:eastAsia="Times New Roman" w:hAnsi="Arial" w:cs="Arial"/>
          <w:bCs/>
          <w:sz w:val="24"/>
          <w:szCs w:val="24"/>
          <w:vertAlign w:val="superscript"/>
          <w:lang w:eastAsia="en-GB"/>
        </w:rPr>
        <w:t>th</w:t>
      </w:r>
      <w:r w:rsidR="00A03EBE" w:rsidRPr="00A03EBE">
        <w:rPr>
          <w:rFonts w:ascii="Arial" w:eastAsia="Times New Roman" w:hAnsi="Arial" w:cs="Arial"/>
          <w:bCs/>
          <w:sz w:val="24"/>
          <w:szCs w:val="24"/>
          <w:lang w:eastAsia="en-GB"/>
        </w:rPr>
        <w:t xml:space="preserve"> May 2026</w:t>
      </w:r>
    </w:p>
    <w:p w:rsidR="009B6017" w:rsidRPr="00A92884" w:rsidRDefault="009B6017" w:rsidP="009B6017">
      <w:pPr>
        <w:spacing w:after="0" w:line="240" w:lineRule="auto"/>
        <w:textAlignment w:val="baseline"/>
        <w:rPr>
          <w:rFonts w:ascii="Arial" w:eastAsia="Times New Roman" w:hAnsi="Arial" w:cs="Arial"/>
          <w:sz w:val="24"/>
          <w:szCs w:val="24"/>
          <w:lang w:eastAsia="en-GB"/>
        </w:rPr>
      </w:pPr>
    </w:p>
    <w:tbl>
      <w:tblPr>
        <w:tblStyle w:val="TableGrid"/>
        <w:tblW w:w="0" w:type="auto"/>
        <w:tblLook w:val="04A0" w:firstRow="1" w:lastRow="0" w:firstColumn="1" w:lastColumn="0" w:noHBand="0" w:noVBand="1"/>
      </w:tblPr>
      <w:tblGrid>
        <w:gridCol w:w="1555"/>
        <w:gridCol w:w="6804"/>
        <w:gridCol w:w="1695"/>
      </w:tblGrid>
      <w:tr w:rsidR="00A533E6" w:rsidTr="006C4356">
        <w:tc>
          <w:tcPr>
            <w:tcW w:w="1555" w:type="dxa"/>
          </w:tcPr>
          <w:p w:rsidR="00A533E6" w:rsidRPr="00A533E6" w:rsidRDefault="00A03EBE" w:rsidP="00A03EBE">
            <w:pPr>
              <w:rPr>
                <w:rFonts w:ascii="Arial" w:hAnsi="Arial" w:cs="Arial"/>
                <w:sz w:val="24"/>
                <w:szCs w:val="24"/>
              </w:rPr>
            </w:pPr>
            <w:r>
              <w:rPr>
                <w:rFonts w:ascii="Arial" w:hAnsi="Arial" w:cs="Arial"/>
                <w:sz w:val="24"/>
                <w:szCs w:val="24"/>
              </w:rPr>
              <w:t>30/04/2026</w:t>
            </w:r>
          </w:p>
        </w:tc>
        <w:tc>
          <w:tcPr>
            <w:tcW w:w="6804" w:type="dxa"/>
            <w:shd w:val="clear" w:color="auto" w:fill="C2D69B" w:themeFill="accent3" w:themeFillTint="99"/>
          </w:tcPr>
          <w:p w:rsidR="00A533E6" w:rsidRPr="00A533E6" w:rsidRDefault="00A03EBE" w:rsidP="00A533E6">
            <w:pPr>
              <w:rPr>
                <w:rFonts w:ascii="Arial" w:hAnsi="Arial" w:cs="Arial"/>
                <w:sz w:val="24"/>
                <w:szCs w:val="24"/>
              </w:rPr>
            </w:pPr>
            <w:r>
              <w:rPr>
                <w:rFonts w:ascii="Arial" w:hAnsi="Arial" w:cs="Arial"/>
                <w:sz w:val="24"/>
                <w:szCs w:val="24"/>
              </w:rPr>
              <w:t>Cornwood village hall donation</w:t>
            </w:r>
          </w:p>
        </w:tc>
        <w:tc>
          <w:tcPr>
            <w:tcW w:w="1695" w:type="dxa"/>
          </w:tcPr>
          <w:p w:rsidR="00A533E6" w:rsidRPr="00A533E6" w:rsidRDefault="00A03EBE" w:rsidP="00A533E6">
            <w:pPr>
              <w:jc w:val="right"/>
              <w:rPr>
                <w:rFonts w:ascii="Arial" w:hAnsi="Arial" w:cs="Arial"/>
                <w:sz w:val="24"/>
                <w:szCs w:val="24"/>
              </w:rPr>
            </w:pPr>
            <w:r>
              <w:rPr>
                <w:rFonts w:ascii="Arial" w:hAnsi="Arial" w:cs="Arial"/>
                <w:sz w:val="24"/>
                <w:szCs w:val="24"/>
              </w:rPr>
              <w:t>£1,168.00</w:t>
            </w:r>
          </w:p>
        </w:tc>
      </w:tr>
      <w:tr w:rsidR="00A533E6" w:rsidTr="006C4356">
        <w:tc>
          <w:tcPr>
            <w:tcW w:w="1555" w:type="dxa"/>
          </w:tcPr>
          <w:p w:rsidR="00A533E6" w:rsidRPr="00A533E6" w:rsidRDefault="00A03EBE" w:rsidP="00A533E6">
            <w:pPr>
              <w:rPr>
                <w:rFonts w:ascii="Arial" w:hAnsi="Arial" w:cs="Arial"/>
                <w:sz w:val="24"/>
                <w:szCs w:val="24"/>
              </w:rPr>
            </w:pPr>
            <w:r>
              <w:rPr>
                <w:rFonts w:ascii="Arial" w:hAnsi="Arial" w:cs="Arial"/>
                <w:sz w:val="24"/>
                <w:szCs w:val="24"/>
              </w:rPr>
              <w:t>30/04/2026</w:t>
            </w:r>
          </w:p>
        </w:tc>
        <w:tc>
          <w:tcPr>
            <w:tcW w:w="6804" w:type="dxa"/>
            <w:shd w:val="clear" w:color="auto" w:fill="C2D69B" w:themeFill="accent3" w:themeFillTint="99"/>
          </w:tcPr>
          <w:p w:rsidR="00A533E6" w:rsidRPr="00A533E6" w:rsidRDefault="00A03EBE" w:rsidP="00A533E6">
            <w:pPr>
              <w:rPr>
                <w:rFonts w:ascii="Arial" w:hAnsi="Arial" w:cs="Arial"/>
                <w:sz w:val="24"/>
                <w:szCs w:val="24"/>
              </w:rPr>
            </w:pPr>
            <w:r>
              <w:rPr>
                <w:rFonts w:ascii="Arial" w:hAnsi="Arial" w:cs="Arial"/>
                <w:sz w:val="24"/>
                <w:szCs w:val="24"/>
              </w:rPr>
              <w:t>Village hall hire April</w:t>
            </w:r>
          </w:p>
        </w:tc>
        <w:tc>
          <w:tcPr>
            <w:tcW w:w="1695" w:type="dxa"/>
          </w:tcPr>
          <w:p w:rsidR="00A533E6" w:rsidRPr="00A533E6" w:rsidRDefault="00A03EBE" w:rsidP="00A533E6">
            <w:pPr>
              <w:jc w:val="right"/>
              <w:rPr>
                <w:rFonts w:ascii="Arial" w:hAnsi="Arial" w:cs="Arial"/>
                <w:sz w:val="24"/>
                <w:szCs w:val="24"/>
              </w:rPr>
            </w:pPr>
            <w:r>
              <w:rPr>
                <w:rFonts w:ascii="Arial" w:hAnsi="Arial" w:cs="Arial"/>
                <w:sz w:val="24"/>
                <w:szCs w:val="24"/>
              </w:rPr>
              <w:t>£36.00</w:t>
            </w:r>
          </w:p>
        </w:tc>
      </w:tr>
      <w:tr w:rsidR="00A533E6" w:rsidTr="006C4356">
        <w:tc>
          <w:tcPr>
            <w:tcW w:w="1555" w:type="dxa"/>
          </w:tcPr>
          <w:p w:rsidR="00A533E6" w:rsidRPr="00A533E6" w:rsidRDefault="00A03EBE" w:rsidP="00A533E6">
            <w:pPr>
              <w:rPr>
                <w:rFonts w:ascii="Arial" w:hAnsi="Arial" w:cs="Arial"/>
                <w:sz w:val="24"/>
                <w:szCs w:val="24"/>
              </w:rPr>
            </w:pPr>
            <w:r>
              <w:rPr>
                <w:rFonts w:ascii="Arial" w:hAnsi="Arial" w:cs="Arial"/>
                <w:sz w:val="24"/>
                <w:szCs w:val="24"/>
              </w:rPr>
              <w:t>30/04/2026</w:t>
            </w:r>
          </w:p>
        </w:tc>
        <w:tc>
          <w:tcPr>
            <w:tcW w:w="6804" w:type="dxa"/>
            <w:shd w:val="clear" w:color="auto" w:fill="C2D69B" w:themeFill="accent3" w:themeFillTint="99"/>
          </w:tcPr>
          <w:p w:rsidR="00A533E6" w:rsidRPr="00A533E6" w:rsidRDefault="00A03EBE" w:rsidP="00A03EBE">
            <w:pPr>
              <w:rPr>
                <w:rFonts w:ascii="Arial" w:hAnsi="Arial" w:cs="Arial"/>
                <w:sz w:val="24"/>
                <w:szCs w:val="24"/>
              </w:rPr>
            </w:pPr>
            <w:r>
              <w:rPr>
                <w:rFonts w:ascii="Arial" w:hAnsi="Arial" w:cs="Arial"/>
                <w:sz w:val="24"/>
                <w:szCs w:val="24"/>
              </w:rPr>
              <w:t>Clerk salary April</w:t>
            </w:r>
          </w:p>
        </w:tc>
        <w:tc>
          <w:tcPr>
            <w:tcW w:w="1695" w:type="dxa"/>
          </w:tcPr>
          <w:p w:rsidR="00A533E6" w:rsidRPr="00A533E6" w:rsidRDefault="00A03EBE" w:rsidP="00A533E6">
            <w:pPr>
              <w:jc w:val="right"/>
              <w:rPr>
                <w:rFonts w:ascii="Arial" w:hAnsi="Arial" w:cs="Arial"/>
                <w:sz w:val="24"/>
                <w:szCs w:val="24"/>
              </w:rPr>
            </w:pPr>
            <w:r>
              <w:rPr>
                <w:rFonts w:ascii="Arial" w:hAnsi="Arial" w:cs="Arial"/>
                <w:sz w:val="24"/>
                <w:szCs w:val="24"/>
              </w:rPr>
              <w:t>£478.94</w:t>
            </w:r>
          </w:p>
        </w:tc>
      </w:tr>
      <w:tr w:rsidR="00A533E6" w:rsidTr="006C4356">
        <w:tc>
          <w:tcPr>
            <w:tcW w:w="1555" w:type="dxa"/>
          </w:tcPr>
          <w:p w:rsidR="00A533E6" w:rsidRPr="00A533E6" w:rsidRDefault="00A03EBE" w:rsidP="00A533E6">
            <w:pPr>
              <w:rPr>
                <w:rFonts w:ascii="Arial" w:hAnsi="Arial" w:cs="Arial"/>
                <w:sz w:val="24"/>
                <w:szCs w:val="24"/>
              </w:rPr>
            </w:pPr>
            <w:r>
              <w:rPr>
                <w:rFonts w:ascii="Arial" w:hAnsi="Arial" w:cs="Arial"/>
                <w:sz w:val="24"/>
                <w:szCs w:val="24"/>
              </w:rPr>
              <w:t>11/05/2026</w:t>
            </w:r>
          </w:p>
        </w:tc>
        <w:tc>
          <w:tcPr>
            <w:tcW w:w="6804" w:type="dxa"/>
            <w:shd w:val="clear" w:color="auto" w:fill="C2D69B" w:themeFill="accent3" w:themeFillTint="99"/>
          </w:tcPr>
          <w:p w:rsidR="00A533E6" w:rsidRPr="00A533E6" w:rsidRDefault="00A03EBE" w:rsidP="00A533E6">
            <w:pPr>
              <w:rPr>
                <w:rFonts w:ascii="Arial" w:hAnsi="Arial" w:cs="Arial"/>
                <w:sz w:val="24"/>
                <w:szCs w:val="24"/>
              </w:rPr>
            </w:pPr>
            <w:r>
              <w:rPr>
                <w:rFonts w:ascii="Arial" w:hAnsi="Arial" w:cs="Arial"/>
                <w:sz w:val="24"/>
                <w:szCs w:val="24"/>
              </w:rPr>
              <w:t>Cummings Agri hedge trimming</w:t>
            </w:r>
          </w:p>
        </w:tc>
        <w:tc>
          <w:tcPr>
            <w:tcW w:w="1695" w:type="dxa"/>
          </w:tcPr>
          <w:p w:rsidR="00A533E6" w:rsidRPr="00A533E6" w:rsidRDefault="00A03EBE" w:rsidP="00A533E6">
            <w:pPr>
              <w:jc w:val="right"/>
              <w:rPr>
                <w:rFonts w:ascii="Arial" w:hAnsi="Arial" w:cs="Arial"/>
                <w:sz w:val="24"/>
                <w:szCs w:val="24"/>
              </w:rPr>
            </w:pPr>
            <w:r>
              <w:rPr>
                <w:rFonts w:ascii="Arial" w:hAnsi="Arial" w:cs="Arial"/>
                <w:sz w:val="24"/>
                <w:szCs w:val="24"/>
              </w:rPr>
              <w:t>£60.00</w:t>
            </w:r>
          </w:p>
        </w:tc>
      </w:tr>
      <w:tr w:rsidR="00A533E6" w:rsidTr="006C4356">
        <w:tc>
          <w:tcPr>
            <w:tcW w:w="1555" w:type="dxa"/>
          </w:tcPr>
          <w:p w:rsidR="00A533E6" w:rsidRPr="00A533E6" w:rsidRDefault="00A03EBE" w:rsidP="00A533E6">
            <w:pPr>
              <w:rPr>
                <w:rFonts w:ascii="Arial" w:hAnsi="Arial" w:cs="Arial"/>
                <w:sz w:val="24"/>
                <w:szCs w:val="24"/>
              </w:rPr>
            </w:pPr>
            <w:r>
              <w:rPr>
                <w:rFonts w:ascii="Arial" w:hAnsi="Arial" w:cs="Arial"/>
                <w:sz w:val="24"/>
                <w:szCs w:val="24"/>
              </w:rPr>
              <w:t>11/05/2026</w:t>
            </w:r>
          </w:p>
        </w:tc>
        <w:tc>
          <w:tcPr>
            <w:tcW w:w="6804" w:type="dxa"/>
            <w:shd w:val="clear" w:color="auto" w:fill="C2D69B" w:themeFill="accent3" w:themeFillTint="99"/>
          </w:tcPr>
          <w:p w:rsidR="00A533E6" w:rsidRPr="00A533E6" w:rsidRDefault="00A03EBE" w:rsidP="001018A8">
            <w:pPr>
              <w:rPr>
                <w:rFonts w:ascii="Arial" w:hAnsi="Arial" w:cs="Arial"/>
                <w:sz w:val="24"/>
                <w:szCs w:val="24"/>
              </w:rPr>
            </w:pPr>
            <w:r>
              <w:rPr>
                <w:rFonts w:ascii="Arial" w:hAnsi="Arial" w:cs="Arial"/>
                <w:sz w:val="24"/>
                <w:szCs w:val="24"/>
              </w:rPr>
              <w:t>Lengthsman hours April 26</w:t>
            </w:r>
          </w:p>
        </w:tc>
        <w:tc>
          <w:tcPr>
            <w:tcW w:w="1695" w:type="dxa"/>
          </w:tcPr>
          <w:p w:rsidR="00A533E6" w:rsidRPr="00A533E6" w:rsidRDefault="00A03EBE" w:rsidP="00A533E6">
            <w:pPr>
              <w:jc w:val="right"/>
              <w:rPr>
                <w:rFonts w:ascii="Arial" w:hAnsi="Arial" w:cs="Arial"/>
                <w:sz w:val="24"/>
                <w:szCs w:val="24"/>
              </w:rPr>
            </w:pPr>
            <w:r>
              <w:rPr>
                <w:rFonts w:ascii="Arial" w:hAnsi="Arial" w:cs="Arial"/>
                <w:sz w:val="24"/>
                <w:szCs w:val="24"/>
              </w:rPr>
              <w:t>£301.44</w:t>
            </w:r>
          </w:p>
        </w:tc>
      </w:tr>
      <w:tr w:rsidR="00A533E6" w:rsidTr="006C4356">
        <w:tc>
          <w:tcPr>
            <w:tcW w:w="1555" w:type="dxa"/>
          </w:tcPr>
          <w:p w:rsidR="00A533E6" w:rsidRPr="00A533E6" w:rsidRDefault="00A03EBE" w:rsidP="00A533E6">
            <w:pPr>
              <w:rPr>
                <w:rFonts w:ascii="Arial" w:hAnsi="Arial" w:cs="Arial"/>
                <w:sz w:val="24"/>
                <w:szCs w:val="24"/>
              </w:rPr>
            </w:pPr>
            <w:r>
              <w:rPr>
                <w:rFonts w:ascii="Arial" w:hAnsi="Arial" w:cs="Arial"/>
                <w:sz w:val="24"/>
                <w:szCs w:val="24"/>
              </w:rPr>
              <w:t>11/05/2026</w:t>
            </w:r>
          </w:p>
        </w:tc>
        <w:tc>
          <w:tcPr>
            <w:tcW w:w="6804" w:type="dxa"/>
            <w:shd w:val="clear" w:color="auto" w:fill="C2D69B" w:themeFill="accent3" w:themeFillTint="99"/>
          </w:tcPr>
          <w:p w:rsidR="00A533E6" w:rsidRPr="00A533E6" w:rsidRDefault="00A03EBE" w:rsidP="00A533E6">
            <w:pPr>
              <w:rPr>
                <w:rFonts w:ascii="Arial" w:hAnsi="Arial" w:cs="Arial"/>
                <w:sz w:val="24"/>
                <w:szCs w:val="24"/>
              </w:rPr>
            </w:pPr>
            <w:r>
              <w:rPr>
                <w:rFonts w:ascii="Arial" w:hAnsi="Arial" w:cs="Arial"/>
                <w:sz w:val="24"/>
                <w:szCs w:val="24"/>
              </w:rPr>
              <w:t>Clerk expenses Feb to April</w:t>
            </w:r>
          </w:p>
        </w:tc>
        <w:tc>
          <w:tcPr>
            <w:tcW w:w="1695" w:type="dxa"/>
          </w:tcPr>
          <w:p w:rsidR="00A533E6" w:rsidRPr="00A533E6" w:rsidRDefault="00A03EBE" w:rsidP="00A533E6">
            <w:pPr>
              <w:jc w:val="right"/>
              <w:rPr>
                <w:rFonts w:ascii="Arial" w:hAnsi="Arial" w:cs="Arial"/>
                <w:sz w:val="24"/>
                <w:szCs w:val="24"/>
              </w:rPr>
            </w:pPr>
            <w:r>
              <w:rPr>
                <w:rFonts w:ascii="Arial" w:hAnsi="Arial" w:cs="Arial"/>
                <w:sz w:val="24"/>
                <w:szCs w:val="24"/>
              </w:rPr>
              <w:t>£95.55</w:t>
            </w:r>
          </w:p>
        </w:tc>
      </w:tr>
      <w:tr w:rsidR="00A533E6" w:rsidTr="006C4356">
        <w:tc>
          <w:tcPr>
            <w:tcW w:w="1555" w:type="dxa"/>
          </w:tcPr>
          <w:p w:rsidR="00A533E6" w:rsidRPr="00A533E6" w:rsidRDefault="00A03EBE" w:rsidP="00A533E6">
            <w:pPr>
              <w:rPr>
                <w:rFonts w:ascii="Arial" w:hAnsi="Arial" w:cs="Arial"/>
                <w:sz w:val="24"/>
                <w:szCs w:val="24"/>
              </w:rPr>
            </w:pPr>
            <w:r>
              <w:rPr>
                <w:rFonts w:ascii="Arial" w:hAnsi="Arial" w:cs="Arial"/>
                <w:sz w:val="24"/>
                <w:szCs w:val="24"/>
              </w:rPr>
              <w:t>12/05/2026</w:t>
            </w:r>
          </w:p>
        </w:tc>
        <w:tc>
          <w:tcPr>
            <w:tcW w:w="6804" w:type="dxa"/>
            <w:shd w:val="clear" w:color="auto" w:fill="C2D69B" w:themeFill="accent3" w:themeFillTint="99"/>
          </w:tcPr>
          <w:p w:rsidR="00A533E6" w:rsidRPr="00A533E6" w:rsidRDefault="00A03EBE" w:rsidP="00A533E6">
            <w:pPr>
              <w:rPr>
                <w:rFonts w:ascii="Arial" w:hAnsi="Arial" w:cs="Arial"/>
                <w:sz w:val="24"/>
                <w:szCs w:val="24"/>
              </w:rPr>
            </w:pPr>
            <w:r>
              <w:rPr>
                <w:rFonts w:ascii="Arial" w:hAnsi="Arial" w:cs="Arial"/>
                <w:sz w:val="24"/>
                <w:szCs w:val="24"/>
              </w:rPr>
              <w:t>Bank charges</w:t>
            </w:r>
          </w:p>
        </w:tc>
        <w:tc>
          <w:tcPr>
            <w:tcW w:w="1695" w:type="dxa"/>
          </w:tcPr>
          <w:p w:rsidR="00A533E6" w:rsidRPr="00A533E6" w:rsidRDefault="00A03EBE" w:rsidP="00A533E6">
            <w:pPr>
              <w:jc w:val="right"/>
              <w:rPr>
                <w:rFonts w:ascii="Arial" w:hAnsi="Arial" w:cs="Arial"/>
                <w:sz w:val="24"/>
                <w:szCs w:val="24"/>
              </w:rPr>
            </w:pPr>
            <w:r>
              <w:rPr>
                <w:rFonts w:ascii="Arial" w:hAnsi="Arial" w:cs="Arial"/>
                <w:sz w:val="24"/>
                <w:szCs w:val="24"/>
              </w:rPr>
              <w:t>£4.25</w:t>
            </w:r>
          </w:p>
        </w:tc>
      </w:tr>
      <w:tr w:rsidR="00A533E6" w:rsidTr="006C4356">
        <w:tc>
          <w:tcPr>
            <w:tcW w:w="1555" w:type="dxa"/>
          </w:tcPr>
          <w:p w:rsidR="00A533E6" w:rsidRPr="00A533E6" w:rsidRDefault="00A03EBE" w:rsidP="00A533E6">
            <w:pPr>
              <w:rPr>
                <w:rFonts w:ascii="Arial" w:hAnsi="Arial" w:cs="Arial"/>
                <w:sz w:val="24"/>
                <w:szCs w:val="24"/>
              </w:rPr>
            </w:pPr>
            <w:r>
              <w:rPr>
                <w:rFonts w:ascii="Arial" w:hAnsi="Arial" w:cs="Arial"/>
                <w:sz w:val="24"/>
                <w:szCs w:val="24"/>
              </w:rPr>
              <w:t>19/05/2026</w:t>
            </w:r>
          </w:p>
        </w:tc>
        <w:tc>
          <w:tcPr>
            <w:tcW w:w="6804" w:type="dxa"/>
            <w:shd w:val="clear" w:color="auto" w:fill="C2D69B" w:themeFill="accent3" w:themeFillTint="99"/>
          </w:tcPr>
          <w:p w:rsidR="00A533E6" w:rsidRPr="00A533E6" w:rsidRDefault="00A03EBE" w:rsidP="00A533E6">
            <w:pPr>
              <w:rPr>
                <w:rFonts w:ascii="Arial" w:hAnsi="Arial" w:cs="Arial"/>
                <w:sz w:val="24"/>
                <w:szCs w:val="24"/>
              </w:rPr>
            </w:pPr>
            <w:r>
              <w:rPr>
                <w:rFonts w:ascii="Arial" w:hAnsi="Arial" w:cs="Arial"/>
                <w:sz w:val="24"/>
                <w:szCs w:val="24"/>
              </w:rPr>
              <w:t>Chairman plastic box reimburse</w:t>
            </w:r>
          </w:p>
        </w:tc>
        <w:tc>
          <w:tcPr>
            <w:tcW w:w="1695" w:type="dxa"/>
          </w:tcPr>
          <w:p w:rsidR="00A533E6" w:rsidRPr="00A533E6" w:rsidRDefault="00A03EBE" w:rsidP="00A533E6">
            <w:pPr>
              <w:jc w:val="right"/>
              <w:rPr>
                <w:rFonts w:ascii="Arial" w:hAnsi="Arial" w:cs="Arial"/>
                <w:sz w:val="24"/>
                <w:szCs w:val="24"/>
              </w:rPr>
            </w:pPr>
            <w:r>
              <w:rPr>
                <w:rFonts w:ascii="Arial" w:hAnsi="Arial" w:cs="Arial"/>
                <w:sz w:val="24"/>
                <w:szCs w:val="24"/>
              </w:rPr>
              <w:t>£24.29</w:t>
            </w:r>
          </w:p>
        </w:tc>
      </w:tr>
      <w:tr w:rsidR="00A533E6" w:rsidTr="006C4356">
        <w:tc>
          <w:tcPr>
            <w:tcW w:w="1555" w:type="dxa"/>
          </w:tcPr>
          <w:p w:rsidR="00A533E6" w:rsidRPr="00A533E6" w:rsidRDefault="00A03EBE" w:rsidP="00A533E6">
            <w:pPr>
              <w:rPr>
                <w:rFonts w:ascii="Arial" w:hAnsi="Arial" w:cs="Arial"/>
                <w:sz w:val="24"/>
                <w:szCs w:val="24"/>
              </w:rPr>
            </w:pPr>
            <w:r>
              <w:rPr>
                <w:rFonts w:ascii="Arial" w:hAnsi="Arial" w:cs="Arial"/>
                <w:sz w:val="24"/>
                <w:szCs w:val="24"/>
              </w:rPr>
              <w:t>19/05/2026</w:t>
            </w:r>
          </w:p>
        </w:tc>
        <w:tc>
          <w:tcPr>
            <w:tcW w:w="6804" w:type="dxa"/>
            <w:shd w:val="clear" w:color="auto" w:fill="C2D69B" w:themeFill="accent3" w:themeFillTint="99"/>
          </w:tcPr>
          <w:p w:rsidR="00A533E6" w:rsidRPr="00A533E6" w:rsidRDefault="00A03EBE" w:rsidP="00A533E6">
            <w:pPr>
              <w:rPr>
                <w:rFonts w:ascii="Arial" w:hAnsi="Arial" w:cs="Arial"/>
                <w:sz w:val="24"/>
                <w:szCs w:val="24"/>
              </w:rPr>
            </w:pPr>
            <w:r>
              <w:rPr>
                <w:rFonts w:ascii="Arial" w:hAnsi="Arial" w:cs="Arial"/>
                <w:sz w:val="24"/>
                <w:szCs w:val="24"/>
              </w:rPr>
              <w:t>Clear insurance annual</w:t>
            </w:r>
          </w:p>
        </w:tc>
        <w:tc>
          <w:tcPr>
            <w:tcW w:w="1695" w:type="dxa"/>
          </w:tcPr>
          <w:p w:rsidR="00A533E6" w:rsidRPr="00A533E6" w:rsidRDefault="006D6B56" w:rsidP="00A533E6">
            <w:pPr>
              <w:jc w:val="right"/>
              <w:rPr>
                <w:rFonts w:ascii="Arial" w:hAnsi="Arial" w:cs="Arial"/>
                <w:sz w:val="24"/>
                <w:szCs w:val="24"/>
              </w:rPr>
            </w:pPr>
            <w:r>
              <w:rPr>
                <w:rFonts w:ascii="Arial" w:hAnsi="Arial" w:cs="Arial"/>
                <w:sz w:val="24"/>
                <w:szCs w:val="24"/>
              </w:rPr>
              <w:t>£1,163.42</w:t>
            </w:r>
          </w:p>
        </w:tc>
      </w:tr>
      <w:tr w:rsidR="00A533E6" w:rsidTr="006C4356">
        <w:tc>
          <w:tcPr>
            <w:tcW w:w="1555" w:type="dxa"/>
          </w:tcPr>
          <w:p w:rsidR="00A533E6" w:rsidRPr="00A533E6" w:rsidRDefault="006D6B56" w:rsidP="00A533E6">
            <w:pPr>
              <w:rPr>
                <w:rFonts w:ascii="Arial" w:hAnsi="Arial" w:cs="Arial"/>
                <w:sz w:val="24"/>
                <w:szCs w:val="24"/>
              </w:rPr>
            </w:pPr>
            <w:r>
              <w:rPr>
                <w:rFonts w:ascii="Arial" w:hAnsi="Arial" w:cs="Arial"/>
                <w:sz w:val="24"/>
                <w:szCs w:val="24"/>
              </w:rPr>
              <w:t>19/05/2029</w:t>
            </w:r>
          </w:p>
        </w:tc>
        <w:tc>
          <w:tcPr>
            <w:tcW w:w="6804" w:type="dxa"/>
            <w:shd w:val="clear" w:color="auto" w:fill="C2D69B" w:themeFill="accent3" w:themeFillTint="99"/>
          </w:tcPr>
          <w:p w:rsidR="00A533E6" w:rsidRPr="00A533E6" w:rsidRDefault="006D6B56" w:rsidP="00A533E6">
            <w:pPr>
              <w:rPr>
                <w:rFonts w:ascii="Arial" w:hAnsi="Arial" w:cs="Arial"/>
                <w:sz w:val="24"/>
                <w:szCs w:val="24"/>
              </w:rPr>
            </w:pPr>
            <w:r>
              <w:rPr>
                <w:rFonts w:ascii="Arial" w:hAnsi="Arial" w:cs="Arial"/>
                <w:sz w:val="24"/>
                <w:szCs w:val="24"/>
              </w:rPr>
              <w:t>J Oven fountain flowers</w:t>
            </w:r>
          </w:p>
        </w:tc>
        <w:tc>
          <w:tcPr>
            <w:tcW w:w="1695" w:type="dxa"/>
          </w:tcPr>
          <w:p w:rsidR="00A533E6" w:rsidRPr="00A533E6" w:rsidRDefault="006D6B56" w:rsidP="00A533E6">
            <w:pPr>
              <w:jc w:val="right"/>
              <w:rPr>
                <w:rFonts w:ascii="Arial" w:hAnsi="Arial" w:cs="Arial"/>
                <w:sz w:val="24"/>
                <w:szCs w:val="24"/>
              </w:rPr>
            </w:pPr>
            <w:r>
              <w:rPr>
                <w:rFonts w:ascii="Arial" w:hAnsi="Arial" w:cs="Arial"/>
                <w:sz w:val="24"/>
                <w:szCs w:val="24"/>
              </w:rPr>
              <w:t>£38.00</w:t>
            </w:r>
          </w:p>
        </w:tc>
      </w:tr>
      <w:tr w:rsidR="00A533E6" w:rsidTr="006C4356">
        <w:tc>
          <w:tcPr>
            <w:tcW w:w="1555" w:type="dxa"/>
          </w:tcPr>
          <w:p w:rsidR="00A533E6" w:rsidRPr="00A533E6" w:rsidRDefault="006D6B56" w:rsidP="00A533E6">
            <w:pPr>
              <w:rPr>
                <w:rFonts w:ascii="Arial" w:hAnsi="Arial" w:cs="Arial"/>
                <w:sz w:val="24"/>
                <w:szCs w:val="24"/>
              </w:rPr>
            </w:pPr>
            <w:r>
              <w:rPr>
                <w:rFonts w:ascii="Arial" w:hAnsi="Arial" w:cs="Arial"/>
                <w:sz w:val="24"/>
                <w:szCs w:val="24"/>
              </w:rPr>
              <w:t>19/05/2026</w:t>
            </w:r>
          </w:p>
        </w:tc>
        <w:tc>
          <w:tcPr>
            <w:tcW w:w="6804" w:type="dxa"/>
            <w:shd w:val="clear" w:color="auto" w:fill="C2D69B" w:themeFill="accent3" w:themeFillTint="99"/>
          </w:tcPr>
          <w:p w:rsidR="00A533E6" w:rsidRPr="00A533E6" w:rsidRDefault="006D6B56" w:rsidP="00A533E6">
            <w:pPr>
              <w:rPr>
                <w:rFonts w:ascii="Arial" w:hAnsi="Arial" w:cs="Arial"/>
                <w:sz w:val="24"/>
                <w:szCs w:val="24"/>
              </w:rPr>
            </w:pPr>
            <w:r>
              <w:rPr>
                <w:rFonts w:ascii="Arial" w:hAnsi="Arial" w:cs="Arial"/>
                <w:sz w:val="24"/>
                <w:szCs w:val="24"/>
              </w:rPr>
              <w:t>Lengthsman – replacement gate post</w:t>
            </w:r>
          </w:p>
        </w:tc>
        <w:tc>
          <w:tcPr>
            <w:tcW w:w="1695" w:type="dxa"/>
          </w:tcPr>
          <w:p w:rsidR="00A533E6" w:rsidRPr="00A533E6" w:rsidRDefault="006D6B56" w:rsidP="00A533E6">
            <w:pPr>
              <w:jc w:val="right"/>
              <w:rPr>
                <w:rFonts w:ascii="Arial" w:hAnsi="Arial" w:cs="Arial"/>
                <w:sz w:val="24"/>
                <w:szCs w:val="24"/>
              </w:rPr>
            </w:pPr>
            <w:r>
              <w:rPr>
                <w:rFonts w:ascii="Arial" w:hAnsi="Arial" w:cs="Arial"/>
                <w:sz w:val="24"/>
                <w:szCs w:val="24"/>
              </w:rPr>
              <w:t>£561.47</w:t>
            </w:r>
          </w:p>
        </w:tc>
      </w:tr>
      <w:tr w:rsidR="00A533E6" w:rsidTr="006C4356">
        <w:tc>
          <w:tcPr>
            <w:tcW w:w="1555" w:type="dxa"/>
          </w:tcPr>
          <w:p w:rsidR="00A533E6" w:rsidRPr="00A533E6" w:rsidRDefault="006D6B56" w:rsidP="00A533E6">
            <w:pPr>
              <w:rPr>
                <w:rFonts w:ascii="Arial" w:hAnsi="Arial" w:cs="Arial"/>
                <w:sz w:val="24"/>
                <w:szCs w:val="24"/>
              </w:rPr>
            </w:pPr>
            <w:r>
              <w:rPr>
                <w:rFonts w:ascii="Arial" w:hAnsi="Arial" w:cs="Arial"/>
                <w:sz w:val="24"/>
                <w:szCs w:val="24"/>
              </w:rPr>
              <w:t>26/05/2026</w:t>
            </w:r>
          </w:p>
        </w:tc>
        <w:tc>
          <w:tcPr>
            <w:tcW w:w="6804" w:type="dxa"/>
            <w:shd w:val="clear" w:color="auto" w:fill="C2D69B" w:themeFill="accent3" w:themeFillTint="99"/>
          </w:tcPr>
          <w:p w:rsidR="00A533E6" w:rsidRPr="00A533E6" w:rsidRDefault="006D6B56" w:rsidP="00A533E6">
            <w:pPr>
              <w:rPr>
                <w:rFonts w:ascii="Arial" w:hAnsi="Arial" w:cs="Arial"/>
                <w:sz w:val="24"/>
                <w:szCs w:val="24"/>
              </w:rPr>
            </w:pPr>
            <w:r>
              <w:rPr>
                <w:rFonts w:ascii="Arial" w:hAnsi="Arial" w:cs="Arial"/>
                <w:sz w:val="24"/>
                <w:szCs w:val="24"/>
              </w:rPr>
              <w:t>Clerk homework allowance</w:t>
            </w:r>
          </w:p>
        </w:tc>
        <w:tc>
          <w:tcPr>
            <w:tcW w:w="1695" w:type="dxa"/>
          </w:tcPr>
          <w:p w:rsidR="00A533E6" w:rsidRPr="00A533E6" w:rsidRDefault="006D6B56" w:rsidP="00A533E6">
            <w:pPr>
              <w:jc w:val="right"/>
              <w:rPr>
                <w:rFonts w:ascii="Arial" w:hAnsi="Arial" w:cs="Arial"/>
                <w:sz w:val="24"/>
                <w:szCs w:val="24"/>
              </w:rPr>
            </w:pPr>
            <w:r>
              <w:rPr>
                <w:rFonts w:ascii="Arial" w:hAnsi="Arial" w:cs="Arial"/>
                <w:sz w:val="24"/>
                <w:szCs w:val="24"/>
              </w:rPr>
              <w:t>£26.00</w:t>
            </w:r>
          </w:p>
        </w:tc>
      </w:tr>
    </w:tbl>
    <w:p w:rsidR="009B6017" w:rsidRDefault="009B6017" w:rsidP="009B6017">
      <w:pPr>
        <w:spacing w:after="0" w:line="240" w:lineRule="auto"/>
        <w:textAlignment w:val="baseline"/>
        <w:rPr>
          <w:rFonts w:ascii="Arial" w:eastAsia="Times New Roman" w:hAnsi="Arial" w:cs="Arial"/>
          <w:sz w:val="24"/>
          <w:szCs w:val="24"/>
          <w:lang w:eastAsia="en-GB"/>
        </w:rPr>
      </w:pPr>
    </w:p>
    <w:p w:rsidR="00087AE2" w:rsidRPr="00A92884" w:rsidRDefault="00281FE1" w:rsidP="00087AE2">
      <w:pPr>
        <w:spacing w:after="0" w:line="240" w:lineRule="auto"/>
        <w:textAlignment w:val="baseline"/>
        <w:rPr>
          <w:rFonts w:ascii="Arial" w:eastAsia="Times New Roman" w:hAnsi="Arial" w:cs="Arial"/>
          <w:b/>
          <w:sz w:val="24"/>
          <w:szCs w:val="24"/>
          <w:lang w:eastAsia="en-GB"/>
        </w:rPr>
      </w:pPr>
      <w:r>
        <w:rPr>
          <w:rFonts w:ascii="Arial" w:eastAsia="Times New Roman" w:hAnsi="Arial" w:cs="Arial"/>
          <w:b/>
          <w:sz w:val="24"/>
          <w:szCs w:val="24"/>
          <w:lang w:eastAsia="en-GB"/>
        </w:rPr>
        <w:t>Bank p</w:t>
      </w:r>
      <w:r w:rsidR="00D56412" w:rsidRPr="00285F2E">
        <w:rPr>
          <w:rFonts w:ascii="Arial" w:eastAsia="Times New Roman" w:hAnsi="Arial" w:cs="Arial"/>
          <w:b/>
          <w:sz w:val="24"/>
          <w:szCs w:val="24"/>
          <w:lang w:eastAsia="en-GB"/>
        </w:rPr>
        <w:t xml:space="preserve">ayments below were received </w:t>
      </w:r>
      <w:r w:rsidR="00D56412">
        <w:rPr>
          <w:rFonts w:ascii="Arial" w:eastAsia="Times New Roman" w:hAnsi="Arial" w:cs="Arial"/>
          <w:b/>
          <w:sz w:val="24"/>
          <w:szCs w:val="24"/>
          <w:lang w:eastAsia="en-GB"/>
        </w:rPr>
        <w:t>–</w:t>
      </w:r>
      <w:r w:rsidR="00D56412" w:rsidRPr="00285F2E">
        <w:rPr>
          <w:rFonts w:ascii="Arial" w:eastAsia="Times New Roman" w:hAnsi="Arial" w:cs="Arial"/>
          <w:b/>
          <w:sz w:val="24"/>
          <w:szCs w:val="24"/>
          <w:lang w:eastAsia="en-GB"/>
        </w:rPr>
        <w:t xml:space="preserve"> </w:t>
      </w:r>
      <w:r w:rsidR="00A03EBE" w:rsidRPr="00A03EBE">
        <w:rPr>
          <w:rFonts w:ascii="Arial" w:eastAsia="Times New Roman" w:hAnsi="Arial" w:cs="Arial"/>
          <w:bCs/>
          <w:sz w:val="24"/>
          <w:szCs w:val="24"/>
          <w:lang w:eastAsia="en-GB"/>
        </w:rPr>
        <w:t>29</w:t>
      </w:r>
      <w:r w:rsidR="00A03EBE" w:rsidRPr="00A03EBE">
        <w:rPr>
          <w:rFonts w:ascii="Arial" w:eastAsia="Times New Roman" w:hAnsi="Arial" w:cs="Arial"/>
          <w:bCs/>
          <w:sz w:val="24"/>
          <w:szCs w:val="24"/>
          <w:vertAlign w:val="superscript"/>
          <w:lang w:eastAsia="en-GB"/>
        </w:rPr>
        <w:t>th</w:t>
      </w:r>
      <w:r w:rsidR="00A03EBE" w:rsidRPr="00A03EBE">
        <w:rPr>
          <w:rFonts w:ascii="Arial" w:eastAsia="Times New Roman" w:hAnsi="Arial" w:cs="Arial"/>
          <w:bCs/>
          <w:sz w:val="24"/>
          <w:szCs w:val="24"/>
          <w:lang w:eastAsia="en-GB"/>
        </w:rPr>
        <w:t xml:space="preserve"> April to 26</w:t>
      </w:r>
      <w:r w:rsidR="00A03EBE" w:rsidRPr="00A03EBE">
        <w:rPr>
          <w:rFonts w:ascii="Arial" w:eastAsia="Times New Roman" w:hAnsi="Arial" w:cs="Arial"/>
          <w:bCs/>
          <w:sz w:val="24"/>
          <w:szCs w:val="24"/>
          <w:vertAlign w:val="superscript"/>
          <w:lang w:eastAsia="en-GB"/>
        </w:rPr>
        <w:t>th</w:t>
      </w:r>
      <w:r w:rsidR="00A03EBE" w:rsidRPr="00A03EBE">
        <w:rPr>
          <w:rFonts w:ascii="Arial" w:eastAsia="Times New Roman" w:hAnsi="Arial" w:cs="Arial"/>
          <w:bCs/>
          <w:sz w:val="24"/>
          <w:szCs w:val="24"/>
          <w:lang w:eastAsia="en-GB"/>
        </w:rPr>
        <w:t xml:space="preserve"> May 2026</w:t>
      </w:r>
    </w:p>
    <w:p w:rsidR="0062307A" w:rsidRDefault="0062307A" w:rsidP="00D56412">
      <w:pPr>
        <w:spacing w:after="0" w:line="240" w:lineRule="auto"/>
        <w:textAlignment w:val="baseline"/>
        <w:rPr>
          <w:rFonts w:ascii="Arial" w:eastAsia="Times New Roman" w:hAnsi="Arial" w:cs="Arial"/>
          <w:sz w:val="24"/>
          <w:szCs w:val="24"/>
          <w:lang w:eastAsia="en-GB"/>
        </w:rPr>
      </w:pPr>
    </w:p>
    <w:tbl>
      <w:tblPr>
        <w:tblStyle w:val="TableGrid"/>
        <w:tblW w:w="0" w:type="auto"/>
        <w:tblLook w:val="04A0" w:firstRow="1" w:lastRow="0" w:firstColumn="1" w:lastColumn="0" w:noHBand="0" w:noVBand="1"/>
      </w:tblPr>
      <w:tblGrid>
        <w:gridCol w:w="3652"/>
        <w:gridCol w:w="5954"/>
      </w:tblGrid>
      <w:tr w:rsidR="00412072" w:rsidRPr="00285F2E" w:rsidTr="00403D5A">
        <w:tc>
          <w:tcPr>
            <w:tcW w:w="3652" w:type="dxa"/>
          </w:tcPr>
          <w:p w:rsidR="00412072" w:rsidRPr="00285F2E" w:rsidRDefault="00412072" w:rsidP="00D20ABD">
            <w:pPr>
              <w:textAlignment w:val="baseline"/>
              <w:rPr>
                <w:rFonts w:ascii="Arial" w:eastAsia="Times New Roman" w:hAnsi="Arial" w:cs="Arial"/>
                <w:b/>
                <w:sz w:val="24"/>
                <w:szCs w:val="24"/>
                <w:lang w:eastAsia="en-GB"/>
              </w:rPr>
            </w:pPr>
            <w:r w:rsidRPr="00285F2E">
              <w:rPr>
                <w:rFonts w:ascii="Arial" w:eastAsia="Times New Roman" w:hAnsi="Arial" w:cs="Arial"/>
                <w:b/>
                <w:sz w:val="24"/>
                <w:szCs w:val="24"/>
                <w:lang w:eastAsia="en-GB"/>
              </w:rPr>
              <w:t>Payor</w:t>
            </w:r>
          </w:p>
        </w:tc>
        <w:tc>
          <w:tcPr>
            <w:tcW w:w="5954" w:type="dxa"/>
          </w:tcPr>
          <w:p w:rsidR="00412072" w:rsidRPr="00285F2E" w:rsidRDefault="00412072" w:rsidP="00412072">
            <w:pPr>
              <w:textAlignment w:val="baseline"/>
              <w:rPr>
                <w:rFonts w:ascii="Arial" w:eastAsia="Times New Roman" w:hAnsi="Arial" w:cs="Arial"/>
                <w:b/>
                <w:sz w:val="24"/>
                <w:szCs w:val="24"/>
                <w:lang w:eastAsia="en-GB"/>
              </w:rPr>
            </w:pPr>
            <w:r w:rsidRPr="00285F2E">
              <w:rPr>
                <w:rFonts w:ascii="Arial" w:eastAsia="Times New Roman" w:hAnsi="Arial" w:cs="Arial"/>
                <w:b/>
                <w:sz w:val="24"/>
                <w:szCs w:val="24"/>
                <w:lang w:eastAsia="en-GB"/>
              </w:rPr>
              <w:t xml:space="preserve">Amount  </w:t>
            </w:r>
            <w:r w:rsidR="00A43498">
              <w:rPr>
                <w:rFonts w:ascii="Arial" w:eastAsia="Times New Roman" w:hAnsi="Arial" w:cs="Arial"/>
                <w:b/>
                <w:sz w:val="24"/>
                <w:szCs w:val="24"/>
                <w:lang w:eastAsia="en-GB"/>
              </w:rPr>
              <w:t>£</w:t>
            </w:r>
          </w:p>
        </w:tc>
      </w:tr>
      <w:tr w:rsidR="00213C57" w:rsidRPr="00285F2E" w:rsidTr="00403D5A">
        <w:tc>
          <w:tcPr>
            <w:tcW w:w="3652" w:type="dxa"/>
          </w:tcPr>
          <w:p w:rsidR="00213C57" w:rsidRPr="00BF4E9A" w:rsidRDefault="00213C57" w:rsidP="00D20ABD">
            <w:pPr>
              <w:textAlignment w:val="baseline"/>
              <w:rPr>
                <w:rFonts w:ascii="Arial" w:eastAsia="Times New Roman" w:hAnsi="Arial" w:cs="Arial"/>
                <w:sz w:val="24"/>
                <w:szCs w:val="24"/>
                <w:lang w:eastAsia="en-GB"/>
              </w:rPr>
            </w:pPr>
            <w:r>
              <w:rPr>
                <w:rFonts w:ascii="Arial" w:eastAsia="Times New Roman" w:hAnsi="Arial" w:cs="Arial"/>
                <w:sz w:val="24"/>
                <w:szCs w:val="24"/>
                <w:lang w:eastAsia="en-GB"/>
              </w:rPr>
              <w:t>Interest Savings account 1</w:t>
            </w:r>
          </w:p>
        </w:tc>
        <w:tc>
          <w:tcPr>
            <w:tcW w:w="5954" w:type="dxa"/>
            <w:vAlign w:val="bottom"/>
          </w:tcPr>
          <w:p w:rsidR="00213C57" w:rsidRPr="00213C57" w:rsidRDefault="006D6B56" w:rsidP="00E26FA2">
            <w:pPr>
              <w:rPr>
                <w:rFonts w:ascii="Arial" w:hAnsi="Arial" w:cs="Arial"/>
                <w:sz w:val="24"/>
                <w:szCs w:val="24"/>
              </w:rPr>
            </w:pPr>
            <w:r>
              <w:rPr>
                <w:rFonts w:ascii="Arial" w:hAnsi="Arial" w:cs="Arial"/>
                <w:sz w:val="24"/>
                <w:szCs w:val="24"/>
              </w:rPr>
              <w:t>£249.00</w:t>
            </w:r>
          </w:p>
        </w:tc>
      </w:tr>
      <w:tr w:rsidR="00213C57" w:rsidRPr="00285F2E" w:rsidTr="00403D5A">
        <w:tc>
          <w:tcPr>
            <w:tcW w:w="3652" w:type="dxa"/>
          </w:tcPr>
          <w:p w:rsidR="00213C57" w:rsidRPr="00285F2E" w:rsidRDefault="00213C57" w:rsidP="00D20ABD">
            <w:pPr>
              <w:textAlignment w:val="baseline"/>
              <w:rPr>
                <w:rFonts w:ascii="Arial" w:eastAsia="Times New Roman" w:hAnsi="Arial" w:cs="Arial"/>
                <w:sz w:val="24"/>
                <w:szCs w:val="24"/>
                <w:lang w:eastAsia="en-GB"/>
              </w:rPr>
            </w:pPr>
            <w:r>
              <w:rPr>
                <w:rFonts w:ascii="Arial" w:eastAsia="Times New Roman" w:hAnsi="Arial" w:cs="Arial"/>
                <w:sz w:val="24"/>
                <w:szCs w:val="24"/>
                <w:lang w:eastAsia="en-GB"/>
              </w:rPr>
              <w:t>Interest Savings account 2</w:t>
            </w:r>
          </w:p>
        </w:tc>
        <w:tc>
          <w:tcPr>
            <w:tcW w:w="5954" w:type="dxa"/>
            <w:vAlign w:val="bottom"/>
          </w:tcPr>
          <w:p w:rsidR="001B3F68" w:rsidRPr="00213C57" w:rsidRDefault="006D6B56" w:rsidP="0098245D">
            <w:pPr>
              <w:rPr>
                <w:rFonts w:ascii="Arial" w:hAnsi="Arial" w:cs="Arial"/>
                <w:sz w:val="24"/>
                <w:szCs w:val="24"/>
              </w:rPr>
            </w:pPr>
            <w:r>
              <w:rPr>
                <w:rFonts w:ascii="Arial" w:hAnsi="Arial" w:cs="Arial"/>
                <w:sz w:val="24"/>
                <w:szCs w:val="24"/>
              </w:rPr>
              <w:t>£6.40</w:t>
            </w:r>
          </w:p>
        </w:tc>
      </w:tr>
    </w:tbl>
    <w:p w:rsidR="00A26EF8" w:rsidRDefault="00A26EF8" w:rsidP="00D56412">
      <w:pPr>
        <w:spacing w:after="0" w:line="240" w:lineRule="auto"/>
        <w:textAlignment w:val="baseline"/>
        <w:rPr>
          <w:rFonts w:ascii="Arial" w:eastAsia="Times New Roman" w:hAnsi="Arial" w:cs="Arial"/>
          <w:b/>
          <w:sz w:val="24"/>
          <w:szCs w:val="24"/>
          <w:lang w:eastAsia="en-GB"/>
        </w:rPr>
      </w:pPr>
    </w:p>
    <w:p w:rsidR="005916DD" w:rsidRDefault="005916DD" w:rsidP="00D56412">
      <w:pPr>
        <w:spacing w:after="0" w:line="240" w:lineRule="auto"/>
        <w:textAlignment w:val="baseline"/>
        <w:rPr>
          <w:rFonts w:ascii="Arial" w:eastAsia="Times New Roman" w:hAnsi="Arial" w:cs="Arial"/>
          <w:b/>
          <w:sz w:val="24"/>
          <w:szCs w:val="24"/>
          <w:lang w:eastAsia="en-GB"/>
        </w:rPr>
      </w:pPr>
    </w:p>
    <w:p w:rsidR="005916DD" w:rsidRDefault="005916DD" w:rsidP="00D56412">
      <w:pPr>
        <w:spacing w:after="0" w:line="240" w:lineRule="auto"/>
        <w:textAlignment w:val="baseline"/>
        <w:rPr>
          <w:rFonts w:ascii="Arial" w:eastAsia="Times New Roman" w:hAnsi="Arial" w:cs="Arial"/>
          <w:b/>
          <w:sz w:val="24"/>
          <w:szCs w:val="24"/>
          <w:lang w:eastAsia="en-GB"/>
        </w:rPr>
      </w:pPr>
    </w:p>
    <w:p w:rsidR="005916DD" w:rsidRDefault="005916DD" w:rsidP="00D56412">
      <w:pPr>
        <w:spacing w:after="0" w:line="240" w:lineRule="auto"/>
        <w:textAlignment w:val="baseline"/>
        <w:rPr>
          <w:rFonts w:ascii="Arial" w:eastAsia="Times New Roman" w:hAnsi="Arial" w:cs="Arial"/>
          <w:b/>
          <w:sz w:val="24"/>
          <w:szCs w:val="24"/>
          <w:lang w:eastAsia="en-GB"/>
        </w:rPr>
      </w:pPr>
    </w:p>
    <w:p w:rsidR="005916DD" w:rsidRPr="006643BA" w:rsidRDefault="005916DD" w:rsidP="00D56412">
      <w:pPr>
        <w:spacing w:after="0" w:line="240" w:lineRule="auto"/>
        <w:textAlignment w:val="baseline"/>
        <w:rPr>
          <w:rFonts w:ascii="Arial" w:eastAsia="Times New Roman" w:hAnsi="Arial" w:cs="Arial"/>
          <w:b/>
          <w:i/>
          <w:sz w:val="24"/>
          <w:szCs w:val="24"/>
          <w:lang w:eastAsia="en-GB"/>
        </w:rPr>
      </w:pPr>
    </w:p>
    <w:p w:rsidR="001A6D30" w:rsidRDefault="001A6D30" w:rsidP="00D56412">
      <w:pPr>
        <w:spacing w:after="0" w:line="240" w:lineRule="auto"/>
        <w:textAlignment w:val="baseline"/>
        <w:rPr>
          <w:rFonts w:ascii="Arial" w:eastAsia="Times New Roman" w:hAnsi="Arial" w:cs="Arial"/>
          <w:b/>
          <w:sz w:val="24"/>
          <w:szCs w:val="24"/>
          <w:lang w:eastAsia="en-GB"/>
        </w:rPr>
      </w:pPr>
    </w:p>
    <w:p w:rsidR="006D6B56" w:rsidRDefault="006D6B56" w:rsidP="00D56412">
      <w:pPr>
        <w:spacing w:after="0" w:line="240" w:lineRule="auto"/>
        <w:textAlignment w:val="baseline"/>
        <w:rPr>
          <w:rFonts w:ascii="Arial" w:eastAsia="Times New Roman" w:hAnsi="Arial" w:cs="Arial"/>
          <w:b/>
          <w:sz w:val="24"/>
          <w:szCs w:val="24"/>
          <w:lang w:eastAsia="en-GB"/>
        </w:rPr>
      </w:pPr>
    </w:p>
    <w:p w:rsidR="006D6B56" w:rsidRDefault="006D6B56" w:rsidP="00D56412">
      <w:pPr>
        <w:spacing w:after="0" w:line="240" w:lineRule="auto"/>
        <w:textAlignment w:val="baseline"/>
        <w:rPr>
          <w:rFonts w:ascii="Arial" w:eastAsia="Times New Roman" w:hAnsi="Arial" w:cs="Arial"/>
          <w:b/>
          <w:sz w:val="24"/>
          <w:szCs w:val="24"/>
          <w:lang w:eastAsia="en-GB"/>
        </w:rPr>
      </w:pPr>
    </w:p>
    <w:p w:rsidR="006D6B56" w:rsidRDefault="006D6B56" w:rsidP="00D56412">
      <w:pPr>
        <w:spacing w:after="0" w:line="240" w:lineRule="auto"/>
        <w:textAlignment w:val="baseline"/>
        <w:rPr>
          <w:rFonts w:ascii="Arial" w:eastAsia="Times New Roman" w:hAnsi="Arial" w:cs="Arial"/>
          <w:b/>
          <w:sz w:val="24"/>
          <w:szCs w:val="24"/>
          <w:lang w:eastAsia="en-GB"/>
        </w:rPr>
      </w:pPr>
    </w:p>
    <w:p w:rsidR="00D97765" w:rsidRDefault="0098245D" w:rsidP="00D56412">
      <w:pPr>
        <w:spacing w:after="0" w:line="240" w:lineRule="auto"/>
        <w:textAlignment w:val="baseline"/>
        <w:rPr>
          <w:rFonts w:ascii="Arial" w:eastAsia="Times New Roman" w:hAnsi="Arial" w:cs="Arial"/>
          <w:sz w:val="24"/>
          <w:szCs w:val="24"/>
          <w:lang w:eastAsia="en-GB"/>
        </w:rPr>
      </w:pPr>
      <w:r w:rsidRPr="004765DF">
        <w:rPr>
          <w:rFonts w:ascii="Arial" w:eastAsia="Times New Roman" w:hAnsi="Arial" w:cs="Arial"/>
          <w:b/>
          <w:sz w:val="24"/>
          <w:szCs w:val="24"/>
          <w:lang w:eastAsia="en-GB"/>
        </w:rPr>
        <w:t>Other receipts</w:t>
      </w:r>
      <w:r w:rsidR="004765DF">
        <w:rPr>
          <w:rFonts w:ascii="Arial" w:eastAsia="Times New Roman" w:hAnsi="Arial" w:cs="Arial"/>
          <w:sz w:val="24"/>
          <w:szCs w:val="24"/>
          <w:lang w:eastAsia="en-GB"/>
        </w:rPr>
        <w:t xml:space="preserve">: </w:t>
      </w:r>
      <w:r w:rsidR="004765DF" w:rsidRPr="004765DF">
        <w:rPr>
          <w:rFonts w:ascii="Arial" w:eastAsia="Times New Roman" w:hAnsi="Arial" w:cs="Arial"/>
          <w:sz w:val="24"/>
          <w:szCs w:val="24"/>
          <w:lang w:eastAsia="en-GB"/>
        </w:rPr>
        <w:t xml:space="preserve"> </w:t>
      </w:r>
      <w:r w:rsidR="006643BA" w:rsidRPr="006643BA">
        <w:rPr>
          <w:rFonts w:ascii="Arial" w:eastAsia="Times New Roman" w:hAnsi="Arial" w:cs="Arial"/>
          <w:sz w:val="24"/>
          <w:szCs w:val="24"/>
          <w:lang w:eastAsia="en-GB"/>
        </w:rPr>
        <w:t>19</w:t>
      </w:r>
      <w:r w:rsidR="006643BA" w:rsidRPr="006643BA">
        <w:rPr>
          <w:rFonts w:ascii="Arial" w:eastAsia="Times New Roman" w:hAnsi="Arial" w:cs="Arial"/>
          <w:sz w:val="24"/>
          <w:szCs w:val="24"/>
          <w:vertAlign w:val="superscript"/>
          <w:lang w:eastAsia="en-GB"/>
        </w:rPr>
        <w:t>th</w:t>
      </w:r>
      <w:r w:rsidR="006643BA" w:rsidRPr="006643BA">
        <w:rPr>
          <w:rFonts w:ascii="Arial" w:eastAsia="Times New Roman" w:hAnsi="Arial" w:cs="Arial"/>
          <w:sz w:val="24"/>
          <w:szCs w:val="24"/>
          <w:lang w:eastAsia="en-GB"/>
        </w:rPr>
        <w:t xml:space="preserve"> May</w:t>
      </w:r>
      <w:r w:rsidR="006643BA">
        <w:rPr>
          <w:rFonts w:ascii="Arial" w:eastAsia="Times New Roman" w:hAnsi="Arial" w:cs="Arial"/>
          <w:sz w:val="24"/>
          <w:szCs w:val="24"/>
          <w:lang w:eastAsia="en-GB"/>
        </w:rPr>
        <w:t xml:space="preserve"> -</w:t>
      </w:r>
      <w:r w:rsidR="006643BA" w:rsidRPr="006643BA">
        <w:rPr>
          <w:rFonts w:ascii="Arial" w:eastAsia="Times New Roman" w:hAnsi="Arial" w:cs="Arial"/>
          <w:sz w:val="24"/>
          <w:szCs w:val="24"/>
          <w:lang w:eastAsia="en-GB"/>
        </w:rPr>
        <w:t xml:space="preserve"> P3 payment in of £2</w:t>
      </w:r>
      <w:r w:rsidR="006D6B56">
        <w:rPr>
          <w:rFonts w:ascii="Arial" w:eastAsia="Times New Roman" w:hAnsi="Arial" w:cs="Arial"/>
          <w:sz w:val="24"/>
          <w:szCs w:val="24"/>
          <w:lang w:eastAsia="en-GB"/>
        </w:rPr>
        <w:t>34</w:t>
      </w:r>
      <w:r w:rsidR="006643BA" w:rsidRPr="006643BA">
        <w:rPr>
          <w:rFonts w:ascii="Arial" w:eastAsia="Times New Roman" w:hAnsi="Arial" w:cs="Arial"/>
          <w:sz w:val="24"/>
          <w:szCs w:val="24"/>
          <w:lang w:eastAsia="en-GB"/>
        </w:rPr>
        <w:t>.00</w:t>
      </w:r>
    </w:p>
    <w:p w:rsidR="00100396" w:rsidRDefault="00100396" w:rsidP="00D56412">
      <w:pPr>
        <w:spacing w:after="0" w:line="240" w:lineRule="auto"/>
        <w:textAlignment w:val="baseline"/>
        <w:rPr>
          <w:rFonts w:ascii="Arial" w:eastAsia="Times New Roman" w:hAnsi="Arial" w:cs="Arial"/>
          <w:b/>
          <w:sz w:val="24"/>
          <w:szCs w:val="24"/>
          <w:lang w:eastAsia="en-GB"/>
        </w:rPr>
      </w:pPr>
    </w:p>
    <w:p w:rsidR="00D56412" w:rsidRDefault="00D56412" w:rsidP="00D56412">
      <w:pPr>
        <w:spacing w:after="0" w:line="240" w:lineRule="auto"/>
        <w:textAlignment w:val="baseline"/>
        <w:rPr>
          <w:rFonts w:ascii="Arial" w:eastAsia="Times New Roman" w:hAnsi="Arial" w:cs="Arial"/>
          <w:b/>
          <w:sz w:val="24"/>
          <w:szCs w:val="24"/>
          <w:lang w:eastAsia="en-GB"/>
        </w:rPr>
      </w:pPr>
      <w:r w:rsidRPr="00285F2E">
        <w:rPr>
          <w:rFonts w:ascii="Arial" w:eastAsia="Times New Roman" w:hAnsi="Arial" w:cs="Arial"/>
          <w:b/>
          <w:sz w:val="24"/>
          <w:szCs w:val="24"/>
          <w:lang w:eastAsia="en-GB"/>
        </w:rPr>
        <w:t>Bank balance as of</w:t>
      </w:r>
      <w:r w:rsidR="00BF4E9A">
        <w:rPr>
          <w:rFonts w:ascii="Arial" w:eastAsia="Times New Roman" w:hAnsi="Arial" w:cs="Arial"/>
          <w:b/>
          <w:sz w:val="24"/>
          <w:szCs w:val="24"/>
          <w:lang w:eastAsia="en-GB"/>
        </w:rPr>
        <w:t xml:space="preserve"> </w:t>
      </w:r>
      <w:r w:rsidR="00087AE2">
        <w:rPr>
          <w:rFonts w:ascii="Arial" w:eastAsia="Times New Roman" w:hAnsi="Arial" w:cs="Arial"/>
          <w:b/>
          <w:sz w:val="24"/>
          <w:szCs w:val="24"/>
          <w:lang w:eastAsia="en-GB"/>
        </w:rPr>
        <w:t>26</w:t>
      </w:r>
      <w:r w:rsidR="00087AE2" w:rsidRPr="00087AE2">
        <w:rPr>
          <w:rFonts w:ascii="Arial" w:eastAsia="Times New Roman" w:hAnsi="Arial" w:cs="Arial"/>
          <w:b/>
          <w:sz w:val="24"/>
          <w:szCs w:val="24"/>
          <w:vertAlign w:val="superscript"/>
          <w:lang w:eastAsia="en-GB"/>
        </w:rPr>
        <w:t>th</w:t>
      </w:r>
      <w:r w:rsidR="00087AE2">
        <w:rPr>
          <w:rFonts w:ascii="Arial" w:eastAsia="Times New Roman" w:hAnsi="Arial" w:cs="Arial"/>
          <w:b/>
          <w:sz w:val="24"/>
          <w:szCs w:val="24"/>
          <w:lang w:eastAsia="en-GB"/>
        </w:rPr>
        <w:t xml:space="preserve"> May 2026</w:t>
      </w:r>
    </w:p>
    <w:p w:rsidR="003D6290" w:rsidRDefault="003D6290" w:rsidP="00D56412">
      <w:pPr>
        <w:spacing w:after="0" w:line="240" w:lineRule="auto"/>
        <w:textAlignment w:val="baseline"/>
        <w:rPr>
          <w:rFonts w:ascii="Arial" w:eastAsia="Times New Roman" w:hAnsi="Arial" w:cs="Arial"/>
          <w:b/>
          <w:sz w:val="24"/>
          <w:szCs w:val="24"/>
          <w:lang w:eastAsia="en-GB"/>
        </w:rPr>
      </w:pPr>
    </w:p>
    <w:tbl>
      <w:tblPr>
        <w:tblStyle w:val="TableGrid"/>
        <w:tblW w:w="0" w:type="auto"/>
        <w:tblLook w:val="04A0" w:firstRow="1" w:lastRow="0" w:firstColumn="1" w:lastColumn="0" w:noHBand="0" w:noVBand="1"/>
      </w:tblPr>
      <w:tblGrid>
        <w:gridCol w:w="3794"/>
        <w:gridCol w:w="5840"/>
      </w:tblGrid>
      <w:tr w:rsidR="00D56412" w:rsidRPr="00285F2E" w:rsidTr="00281FE1">
        <w:tc>
          <w:tcPr>
            <w:tcW w:w="3794" w:type="dxa"/>
          </w:tcPr>
          <w:p w:rsidR="00D56412" w:rsidRPr="00BF4E9A" w:rsidRDefault="00BF4E9A" w:rsidP="00D20ABD">
            <w:pPr>
              <w:textAlignment w:val="baseline"/>
              <w:rPr>
                <w:rFonts w:ascii="Arial" w:eastAsia="Times New Roman" w:hAnsi="Arial" w:cs="Arial"/>
                <w:b/>
                <w:sz w:val="24"/>
                <w:szCs w:val="24"/>
                <w:lang w:eastAsia="en-GB"/>
              </w:rPr>
            </w:pPr>
            <w:r w:rsidRPr="00BF4E9A">
              <w:rPr>
                <w:rFonts w:ascii="Arial" w:eastAsia="Times New Roman" w:hAnsi="Arial" w:cs="Arial"/>
                <w:b/>
                <w:sz w:val="24"/>
                <w:szCs w:val="24"/>
                <w:lang w:eastAsia="en-GB"/>
              </w:rPr>
              <w:t>Treasurers account</w:t>
            </w:r>
          </w:p>
        </w:tc>
        <w:tc>
          <w:tcPr>
            <w:tcW w:w="5840" w:type="dxa"/>
          </w:tcPr>
          <w:p w:rsidR="00D56412" w:rsidRPr="004765DF" w:rsidRDefault="006D6B56" w:rsidP="00154DF6">
            <w:pPr>
              <w:textAlignment w:val="baseline"/>
              <w:rPr>
                <w:rFonts w:ascii="Arial" w:eastAsia="Times New Roman" w:hAnsi="Arial" w:cs="Arial"/>
                <w:sz w:val="24"/>
                <w:szCs w:val="24"/>
                <w:lang w:eastAsia="en-GB"/>
              </w:rPr>
            </w:pPr>
            <w:r>
              <w:rPr>
                <w:rFonts w:ascii="Arial" w:eastAsia="Times New Roman" w:hAnsi="Arial" w:cs="Arial"/>
                <w:sz w:val="24"/>
                <w:szCs w:val="24"/>
                <w:lang w:eastAsia="en-GB"/>
              </w:rPr>
              <w:t>£1,249.67</w:t>
            </w:r>
          </w:p>
        </w:tc>
      </w:tr>
      <w:tr w:rsidR="00D56412" w:rsidRPr="00285F2E" w:rsidTr="00281FE1">
        <w:tc>
          <w:tcPr>
            <w:tcW w:w="3794" w:type="dxa"/>
          </w:tcPr>
          <w:p w:rsidR="00D56412" w:rsidRPr="00BF4E9A" w:rsidRDefault="00BF4E9A" w:rsidP="00D20ABD">
            <w:pPr>
              <w:textAlignment w:val="baseline"/>
              <w:rPr>
                <w:rFonts w:ascii="Arial" w:eastAsia="Times New Roman" w:hAnsi="Arial" w:cs="Arial"/>
                <w:b/>
                <w:sz w:val="24"/>
                <w:szCs w:val="24"/>
                <w:lang w:eastAsia="en-GB"/>
              </w:rPr>
            </w:pPr>
            <w:r w:rsidRPr="00BF4E9A">
              <w:rPr>
                <w:rFonts w:ascii="Arial" w:eastAsia="Times New Roman" w:hAnsi="Arial" w:cs="Arial"/>
                <w:b/>
                <w:sz w:val="24"/>
                <w:szCs w:val="24"/>
                <w:lang w:eastAsia="en-GB"/>
              </w:rPr>
              <w:t>Savings account 1</w:t>
            </w:r>
          </w:p>
        </w:tc>
        <w:tc>
          <w:tcPr>
            <w:tcW w:w="5840" w:type="dxa"/>
          </w:tcPr>
          <w:p w:rsidR="00D56412" w:rsidRPr="004765DF" w:rsidRDefault="006D6B56" w:rsidP="00D56412">
            <w:pPr>
              <w:textAlignment w:val="baseline"/>
              <w:rPr>
                <w:rFonts w:ascii="Arial" w:eastAsia="Times New Roman" w:hAnsi="Arial" w:cs="Arial"/>
                <w:sz w:val="24"/>
                <w:szCs w:val="24"/>
                <w:lang w:eastAsia="en-GB"/>
              </w:rPr>
            </w:pPr>
            <w:r>
              <w:rPr>
                <w:rFonts w:ascii="Arial" w:eastAsia="Times New Roman" w:hAnsi="Arial" w:cs="Arial"/>
                <w:sz w:val="24"/>
                <w:szCs w:val="24"/>
                <w:lang w:eastAsia="en-GB"/>
              </w:rPr>
              <w:t>Nil</w:t>
            </w:r>
          </w:p>
        </w:tc>
      </w:tr>
      <w:tr w:rsidR="00BF4E9A" w:rsidRPr="00285F2E" w:rsidTr="00281FE1">
        <w:tc>
          <w:tcPr>
            <w:tcW w:w="3794" w:type="dxa"/>
          </w:tcPr>
          <w:p w:rsidR="00BF4E9A" w:rsidRPr="00BF4E9A" w:rsidRDefault="00BF4E9A" w:rsidP="00E26FA2">
            <w:pPr>
              <w:textAlignment w:val="baseline"/>
              <w:rPr>
                <w:rFonts w:ascii="Arial" w:eastAsia="Times New Roman" w:hAnsi="Arial" w:cs="Arial"/>
                <w:b/>
                <w:sz w:val="24"/>
                <w:szCs w:val="24"/>
                <w:lang w:eastAsia="en-GB"/>
              </w:rPr>
            </w:pPr>
            <w:r w:rsidRPr="00BF4E9A">
              <w:rPr>
                <w:rFonts w:ascii="Arial" w:eastAsia="Times New Roman" w:hAnsi="Arial" w:cs="Arial"/>
                <w:b/>
                <w:sz w:val="24"/>
                <w:szCs w:val="24"/>
                <w:lang w:eastAsia="en-GB"/>
              </w:rPr>
              <w:t xml:space="preserve">Savings account </w:t>
            </w:r>
            <w:r w:rsidR="00E26FA2">
              <w:rPr>
                <w:rFonts w:ascii="Arial" w:eastAsia="Times New Roman" w:hAnsi="Arial" w:cs="Arial"/>
                <w:b/>
                <w:sz w:val="24"/>
                <w:szCs w:val="24"/>
                <w:lang w:eastAsia="en-GB"/>
              </w:rPr>
              <w:t>2</w:t>
            </w:r>
          </w:p>
        </w:tc>
        <w:tc>
          <w:tcPr>
            <w:tcW w:w="5840" w:type="dxa"/>
          </w:tcPr>
          <w:p w:rsidR="00BF4E9A" w:rsidRPr="004765DF" w:rsidRDefault="006D6B56" w:rsidP="00154DF6">
            <w:pPr>
              <w:textAlignment w:val="baseline"/>
              <w:rPr>
                <w:rFonts w:ascii="Arial" w:eastAsia="Times New Roman" w:hAnsi="Arial" w:cs="Arial"/>
                <w:sz w:val="24"/>
                <w:szCs w:val="24"/>
                <w:lang w:eastAsia="en-GB"/>
              </w:rPr>
            </w:pPr>
            <w:r>
              <w:rPr>
                <w:rFonts w:ascii="Arial" w:eastAsia="Times New Roman" w:hAnsi="Arial" w:cs="Arial"/>
                <w:sz w:val="24"/>
                <w:szCs w:val="24"/>
                <w:lang w:eastAsia="en-GB"/>
              </w:rPr>
              <w:t>£52,673.66</w:t>
            </w:r>
          </w:p>
        </w:tc>
      </w:tr>
    </w:tbl>
    <w:p w:rsidR="00A92884" w:rsidRPr="00EB37D9" w:rsidRDefault="00A92884" w:rsidP="00A92884">
      <w:pPr>
        <w:spacing w:after="0" w:line="240" w:lineRule="auto"/>
        <w:textAlignment w:val="baseline"/>
        <w:rPr>
          <w:rFonts w:ascii="Arial" w:eastAsia="Times New Roman" w:hAnsi="Arial" w:cs="Arial"/>
          <w:sz w:val="16"/>
          <w:szCs w:val="16"/>
          <w:lang w:eastAsia="en-GB"/>
        </w:rPr>
      </w:pPr>
    </w:p>
    <w:p w:rsidR="004765DF" w:rsidRDefault="004765DF" w:rsidP="0035212C">
      <w:pPr>
        <w:spacing w:after="0" w:line="240" w:lineRule="auto"/>
        <w:textAlignment w:val="baseline"/>
        <w:rPr>
          <w:rFonts w:ascii="Arial" w:eastAsia="Times New Roman" w:hAnsi="Arial" w:cs="Arial"/>
          <w:sz w:val="24"/>
          <w:szCs w:val="24"/>
          <w:lang w:eastAsia="en-GB"/>
        </w:rPr>
      </w:pPr>
    </w:p>
    <w:p w:rsidR="0035212C" w:rsidRPr="004765DF" w:rsidRDefault="0035212C" w:rsidP="0035212C">
      <w:pPr>
        <w:spacing w:after="0" w:line="240" w:lineRule="auto"/>
        <w:textAlignment w:val="baseline"/>
        <w:rPr>
          <w:rFonts w:ascii="Arial" w:eastAsia="Times New Roman" w:hAnsi="Arial" w:cs="Arial"/>
          <w:sz w:val="24"/>
          <w:szCs w:val="24"/>
          <w:lang w:eastAsia="en-GB"/>
        </w:rPr>
      </w:pPr>
      <w:r w:rsidRPr="004765DF">
        <w:rPr>
          <w:rFonts w:ascii="Arial" w:eastAsia="Times New Roman" w:hAnsi="Arial" w:cs="Arial"/>
          <w:sz w:val="24"/>
          <w:szCs w:val="24"/>
          <w:lang w:eastAsia="en-GB"/>
        </w:rPr>
        <w:t>* of which £20,000 is ring fenced for special projects</w:t>
      </w:r>
    </w:p>
    <w:p w:rsidR="001261FA" w:rsidRPr="006643BA" w:rsidRDefault="0035212C" w:rsidP="0035212C">
      <w:pPr>
        <w:spacing w:after="0" w:line="240" w:lineRule="auto"/>
        <w:textAlignment w:val="baseline"/>
        <w:rPr>
          <w:rFonts w:ascii="Arial" w:eastAsia="Times New Roman" w:hAnsi="Arial" w:cs="Arial"/>
          <w:sz w:val="24"/>
          <w:szCs w:val="24"/>
          <w:lang w:eastAsia="en-GB"/>
        </w:rPr>
      </w:pPr>
      <w:r w:rsidRPr="004765DF">
        <w:rPr>
          <w:rFonts w:ascii="Arial" w:eastAsia="Times New Roman" w:hAnsi="Arial" w:cs="Arial"/>
          <w:sz w:val="24"/>
          <w:szCs w:val="24"/>
          <w:lang w:eastAsia="en-GB"/>
        </w:rPr>
        <w:t xml:space="preserve">* </w:t>
      </w:r>
      <w:r w:rsidRPr="006643BA">
        <w:rPr>
          <w:rFonts w:ascii="Arial" w:eastAsia="Times New Roman" w:hAnsi="Arial" w:cs="Arial"/>
          <w:sz w:val="24"/>
          <w:szCs w:val="24"/>
          <w:lang w:eastAsia="en-GB"/>
        </w:rPr>
        <w:t>of which £</w:t>
      </w:r>
      <w:r w:rsidR="006643BA" w:rsidRPr="006643BA">
        <w:rPr>
          <w:rFonts w:ascii="Arial" w:eastAsia="Times New Roman" w:hAnsi="Arial" w:cs="Arial"/>
          <w:sz w:val="24"/>
          <w:szCs w:val="24"/>
          <w:lang w:eastAsia="en-GB"/>
        </w:rPr>
        <w:t>3</w:t>
      </w:r>
      <w:r w:rsidR="006D6B56">
        <w:rPr>
          <w:rFonts w:ascii="Arial" w:eastAsia="Times New Roman" w:hAnsi="Arial" w:cs="Arial"/>
          <w:sz w:val="24"/>
          <w:szCs w:val="24"/>
          <w:lang w:eastAsia="en-GB"/>
        </w:rPr>
        <w:t>17</w:t>
      </w:r>
      <w:r w:rsidR="006643BA" w:rsidRPr="006643BA">
        <w:rPr>
          <w:rFonts w:ascii="Arial" w:eastAsia="Times New Roman" w:hAnsi="Arial" w:cs="Arial"/>
          <w:sz w:val="24"/>
          <w:szCs w:val="24"/>
          <w:lang w:eastAsia="en-GB"/>
        </w:rPr>
        <w:t>.92</w:t>
      </w:r>
      <w:r w:rsidR="00D37A4A" w:rsidRPr="006643BA">
        <w:rPr>
          <w:rFonts w:ascii="Arial" w:eastAsia="Times New Roman" w:hAnsi="Arial" w:cs="Arial"/>
          <w:sz w:val="24"/>
          <w:szCs w:val="24"/>
          <w:lang w:eastAsia="en-GB"/>
        </w:rPr>
        <w:t xml:space="preserve"> is</w:t>
      </w:r>
      <w:r w:rsidRPr="006643BA">
        <w:rPr>
          <w:rFonts w:ascii="Arial" w:eastAsia="Times New Roman" w:hAnsi="Arial" w:cs="Arial"/>
          <w:sz w:val="24"/>
          <w:szCs w:val="24"/>
          <w:lang w:eastAsia="en-GB"/>
        </w:rPr>
        <w:t xml:space="preserve"> ring fenced for P3. </w:t>
      </w:r>
      <w:r w:rsidR="00D37A4A" w:rsidRPr="006643BA">
        <w:rPr>
          <w:rFonts w:ascii="Arial" w:eastAsia="Times New Roman" w:hAnsi="Arial" w:cs="Arial"/>
          <w:sz w:val="24"/>
          <w:szCs w:val="24"/>
          <w:lang w:eastAsia="en-GB"/>
        </w:rPr>
        <w:t>(</w:t>
      </w:r>
      <w:r w:rsidR="006643BA" w:rsidRPr="006643BA">
        <w:rPr>
          <w:rFonts w:ascii="Arial" w:eastAsia="Times New Roman" w:hAnsi="Arial" w:cs="Arial"/>
          <w:sz w:val="24"/>
          <w:szCs w:val="24"/>
          <w:lang w:eastAsia="en-GB"/>
        </w:rPr>
        <w:t>Includes 19</w:t>
      </w:r>
      <w:r w:rsidR="006643BA" w:rsidRPr="006643BA">
        <w:rPr>
          <w:rFonts w:ascii="Arial" w:eastAsia="Times New Roman" w:hAnsi="Arial" w:cs="Arial"/>
          <w:sz w:val="24"/>
          <w:szCs w:val="24"/>
          <w:vertAlign w:val="superscript"/>
          <w:lang w:eastAsia="en-GB"/>
        </w:rPr>
        <w:t>th</w:t>
      </w:r>
      <w:r w:rsidR="006643BA" w:rsidRPr="006643BA">
        <w:rPr>
          <w:rFonts w:ascii="Arial" w:eastAsia="Times New Roman" w:hAnsi="Arial" w:cs="Arial"/>
          <w:sz w:val="24"/>
          <w:szCs w:val="24"/>
          <w:lang w:eastAsia="en-GB"/>
        </w:rPr>
        <w:t xml:space="preserve"> May P3 payment in of £2</w:t>
      </w:r>
      <w:r w:rsidR="006D6B56">
        <w:rPr>
          <w:rFonts w:ascii="Arial" w:eastAsia="Times New Roman" w:hAnsi="Arial" w:cs="Arial"/>
          <w:sz w:val="24"/>
          <w:szCs w:val="24"/>
          <w:lang w:eastAsia="en-GB"/>
        </w:rPr>
        <w:t>34</w:t>
      </w:r>
      <w:r w:rsidR="006643BA" w:rsidRPr="006643BA">
        <w:rPr>
          <w:rFonts w:ascii="Arial" w:eastAsia="Times New Roman" w:hAnsi="Arial" w:cs="Arial"/>
          <w:sz w:val="24"/>
          <w:szCs w:val="24"/>
          <w:lang w:eastAsia="en-GB"/>
        </w:rPr>
        <w:t>.00 and Gibbs Hill fencepost repairs payment</w:t>
      </w:r>
      <w:r w:rsidR="00D37A4A" w:rsidRPr="006643BA">
        <w:rPr>
          <w:rFonts w:ascii="Arial" w:eastAsia="Times New Roman" w:hAnsi="Arial" w:cs="Arial"/>
          <w:sz w:val="24"/>
          <w:szCs w:val="24"/>
          <w:lang w:eastAsia="en-GB"/>
        </w:rPr>
        <w:t>)</w:t>
      </w:r>
    </w:p>
    <w:p w:rsidR="0035212C" w:rsidRPr="004765DF" w:rsidRDefault="001261FA" w:rsidP="0035212C">
      <w:pPr>
        <w:spacing w:after="0" w:line="240" w:lineRule="auto"/>
        <w:textAlignment w:val="baseline"/>
        <w:rPr>
          <w:rFonts w:ascii="Arial" w:eastAsia="Times New Roman" w:hAnsi="Arial" w:cs="Arial"/>
          <w:sz w:val="24"/>
          <w:szCs w:val="24"/>
          <w:lang w:eastAsia="en-GB"/>
        </w:rPr>
      </w:pPr>
      <w:r w:rsidRPr="004765DF">
        <w:rPr>
          <w:rFonts w:ascii="Arial" w:eastAsia="Times New Roman" w:hAnsi="Arial" w:cs="Arial"/>
          <w:sz w:val="24"/>
          <w:szCs w:val="24"/>
          <w:lang w:eastAsia="en-GB"/>
        </w:rPr>
        <w:t xml:space="preserve"> </w:t>
      </w:r>
      <w:r w:rsidR="0035212C" w:rsidRPr="004765DF">
        <w:rPr>
          <w:rFonts w:ascii="Arial" w:eastAsia="Times New Roman" w:hAnsi="Arial" w:cs="Arial"/>
          <w:sz w:val="24"/>
          <w:szCs w:val="24"/>
          <w:lang w:eastAsia="en-GB"/>
        </w:rPr>
        <w:t>* of which £192.01 is held for the Community Tree Nursery. </w:t>
      </w:r>
    </w:p>
    <w:p w:rsidR="0035212C" w:rsidRPr="004765DF" w:rsidRDefault="0035212C" w:rsidP="0035212C">
      <w:pPr>
        <w:spacing w:after="0" w:line="240" w:lineRule="auto"/>
        <w:textAlignment w:val="baseline"/>
        <w:rPr>
          <w:rFonts w:ascii="Arial" w:eastAsia="Times New Roman" w:hAnsi="Arial" w:cs="Arial"/>
          <w:sz w:val="24"/>
          <w:szCs w:val="24"/>
          <w:lang w:eastAsia="en-GB"/>
        </w:rPr>
      </w:pPr>
      <w:r w:rsidRPr="004765DF">
        <w:rPr>
          <w:rFonts w:ascii="Arial" w:eastAsia="Times New Roman" w:hAnsi="Arial" w:cs="Arial"/>
          <w:sz w:val="24"/>
          <w:szCs w:val="24"/>
          <w:lang w:eastAsia="en-GB"/>
        </w:rPr>
        <w:t>* of which £1301.25 is ring fenced for maintenance of DAA lighting unit. </w:t>
      </w:r>
    </w:p>
    <w:p w:rsidR="0035212C" w:rsidRDefault="0035212C" w:rsidP="0035212C">
      <w:pPr>
        <w:spacing w:after="0" w:line="240" w:lineRule="auto"/>
        <w:textAlignment w:val="baseline"/>
        <w:rPr>
          <w:rFonts w:ascii="Arial" w:eastAsia="Times New Roman" w:hAnsi="Arial" w:cs="Arial"/>
          <w:sz w:val="24"/>
          <w:szCs w:val="24"/>
          <w:lang w:eastAsia="en-GB"/>
        </w:rPr>
      </w:pPr>
      <w:r w:rsidRPr="004765DF">
        <w:rPr>
          <w:rFonts w:ascii="Arial" w:eastAsia="Times New Roman" w:hAnsi="Arial" w:cs="Arial"/>
          <w:sz w:val="24"/>
          <w:szCs w:val="24"/>
          <w:lang w:eastAsia="en-GB"/>
        </w:rPr>
        <w:t xml:space="preserve">* of which </w:t>
      </w:r>
      <w:r w:rsidRPr="007169B7">
        <w:rPr>
          <w:rFonts w:ascii="Arial" w:eastAsia="Times New Roman" w:hAnsi="Arial" w:cs="Arial"/>
          <w:sz w:val="24"/>
          <w:szCs w:val="24"/>
          <w:lang w:eastAsia="en-GB"/>
        </w:rPr>
        <w:t>£</w:t>
      </w:r>
      <w:r w:rsidR="007169B7" w:rsidRPr="007169B7">
        <w:rPr>
          <w:rFonts w:ascii="Arial" w:eastAsia="Times New Roman" w:hAnsi="Arial" w:cs="Arial"/>
          <w:sz w:val="24"/>
          <w:szCs w:val="24"/>
          <w:lang w:eastAsia="en-GB"/>
        </w:rPr>
        <w:t>5</w:t>
      </w:r>
      <w:r w:rsidR="006D6B56">
        <w:rPr>
          <w:rFonts w:ascii="Arial" w:eastAsia="Times New Roman" w:hAnsi="Arial" w:cs="Arial"/>
          <w:sz w:val="24"/>
          <w:szCs w:val="24"/>
          <w:lang w:eastAsia="en-GB"/>
        </w:rPr>
        <w:t>15</w:t>
      </w:r>
      <w:r w:rsidRPr="007169B7">
        <w:rPr>
          <w:rFonts w:ascii="Arial" w:eastAsia="Times New Roman" w:hAnsi="Arial" w:cs="Arial"/>
          <w:sz w:val="24"/>
          <w:szCs w:val="24"/>
          <w:lang w:eastAsia="en-GB"/>
        </w:rPr>
        <w:t xml:space="preserve">.55 is </w:t>
      </w:r>
      <w:r w:rsidRPr="004765DF">
        <w:rPr>
          <w:rFonts w:ascii="Arial" w:eastAsia="Times New Roman" w:hAnsi="Arial" w:cs="Arial"/>
          <w:sz w:val="24"/>
          <w:szCs w:val="24"/>
          <w:lang w:eastAsia="en-GB"/>
        </w:rPr>
        <w:t>ring fenced for public toilet garden plants</w:t>
      </w:r>
      <w:r w:rsidR="007169B7">
        <w:rPr>
          <w:rFonts w:ascii="Arial" w:eastAsia="Times New Roman" w:hAnsi="Arial" w:cs="Arial"/>
          <w:sz w:val="24"/>
          <w:szCs w:val="24"/>
          <w:lang w:eastAsia="en-GB"/>
        </w:rPr>
        <w:t xml:space="preserve"> (includes the £500 SHDC grant in March 2026)</w:t>
      </w:r>
    </w:p>
    <w:p w:rsidR="00E63175" w:rsidRDefault="00E63175" w:rsidP="0035212C">
      <w:pPr>
        <w:spacing w:after="0" w:line="240" w:lineRule="auto"/>
        <w:textAlignment w:val="baseline"/>
        <w:rPr>
          <w:rFonts w:ascii="Arial" w:eastAsia="Times New Roman" w:hAnsi="Arial" w:cs="Arial"/>
          <w:sz w:val="24"/>
          <w:szCs w:val="24"/>
          <w:lang w:eastAsia="en-GB"/>
        </w:rPr>
      </w:pPr>
    </w:p>
    <w:p w:rsidR="001E33F4" w:rsidRDefault="00E63175" w:rsidP="0035212C">
      <w:pPr>
        <w:spacing w:after="0" w:line="240" w:lineRule="auto"/>
        <w:textAlignment w:val="baseline"/>
        <w:rPr>
          <w:rFonts w:ascii="Arial" w:eastAsia="Times New Roman" w:hAnsi="Arial" w:cs="Arial"/>
          <w:sz w:val="24"/>
          <w:szCs w:val="24"/>
          <w:lang w:eastAsia="en-GB"/>
        </w:rPr>
      </w:pPr>
      <w:r w:rsidRPr="00BB3D10">
        <w:rPr>
          <w:rFonts w:ascii="Arial" w:eastAsia="Times New Roman" w:hAnsi="Arial" w:cs="Arial"/>
          <w:b/>
          <w:sz w:val="24"/>
          <w:szCs w:val="24"/>
          <w:lang w:eastAsia="en-GB"/>
        </w:rPr>
        <w:t xml:space="preserve">Other </w:t>
      </w:r>
      <w:r w:rsidR="001E33F4">
        <w:rPr>
          <w:rFonts w:ascii="Arial" w:eastAsia="Times New Roman" w:hAnsi="Arial" w:cs="Arial"/>
          <w:b/>
          <w:sz w:val="24"/>
          <w:szCs w:val="24"/>
          <w:lang w:eastAsia="en-GB"/>
        </w:rPr>
        <w:t xml:space="preserve">finance </w:t>
      </w:r>
      <w:r w:rsidRPr="00BB3D10">
        <w:rPr>
          <w:rFonts w:ascii="Arial" w:eastAsia="Times New Roman" w:hAnsi="Arial" w:cs="Arial"/>
          <w:b/>
          <w:sz w:val="24"/>
          <w:szCs w:val="24"/>
          <w:lang w:eastAsia="en-GB"/>
        </w:rPr>
        <w:t>information</w:t>
      </w:r>
    </w:p>
    <w:p w:rsidR="001E33F4" w:rsidRDefault="001E33F4" w:rsidP="0035212C">
      <w:pPr>
        <w:spacing w:after="0" w:line="240" w:lineRule="auto"/>
        <w:textAlignment w:val="baseline"/>
        <w:rPr>
          <w:rFonts w:ascii="Arial" w:eastAsia="Times New Roman" w:hAnsi="Arial" w:cs="Arial"/>
          <w:sz w:val="24"/>
          <w:szCs w:val="24"/>
          <w:lang w:eastAsia="en-GB"/>
        </w:rPr>
      </w:pPr>
    </w:p>
    <w:p w:rsidR="001E33F4" w:rsidRDefault="001E33F4" w:rsidP="001E33F4">
      <w:pPr>
        <w:pStyle w:val="ListParagraph"/>
        <w:numPr>
          <w:ilvl w:val="0"/>
          <w:numId w:val="30"/>
        </w:numPr>
        <w:spacing w:after="0" w:line="240" w:lineRule="auto"/>
        <w:textAlignment w:val="baseline"/>
        <w:rPr>
          <w:rFonts w:ascii="Arial" w:eastAsia="Times New Roman" w:hAnsi="Arial" w:cs="Arial"/>
          <w:sz w:val="24"/>
          <w:szCs w:val="24"/>
          <w:lang w:eastAsia="en-GB"/>
        </w:rPr>
      </w:pPr>
      <w:r w:rsidRPr="001E33F4">
        <w:rPr>
          <w:rFonts w:ascii="Arial" w:eastAsia="Times New Roman" w:hAnsi="Arial" w:cs="Arial"/>
          <w:sz w:val="24"/>
          <w:szCs w:val="24"/>
          <w:lang w:eastAsia="en-GB"/>
        </w:rPr>
        <w:t xml:space="preserve">The 95 day notice account has been closed and the funds have been moved to </w:t>
      </w:r>
      <w:r w:rsidR="001A6D30">
        <w:rPr>
          <w:rFonts w:ascii="Arial" w:eastAsia="Times New Roman" w:hAnsi="Arial" w:cs="Arial"/>
          <w:sz w:val="24"/>
          <w:szCs w:val="24"/>
          <w:lang w:eastAsia="en-GB"/>
        </w:rPr>
        <w:t>our other Lloyds</w:t>
      </w:r>
      <w:r w:rsidRPr="001E33F4">
        <w:rPr>
          <w:rFonts w:ascii="Arial" w:eastAsia="Times New Roman" w:hAnsi="Arial" w:cs="Arial"/>
          <w:sz w:val="24"/>
          <w:szCs w:val="24"/>
          <w:lang w:eastAsia="en-GB"/>
        </w:rPr>
        <w:t xml:space="preserve"> accounts</w:t>
      </w:r>
      <w:r w:rsidR="001A6D30">
        <w:rPr>
          <w:rFonts w:ascii="Arial" w:eastAsia="Times New Roman" w:hAnsi="Arial" w:cs="Arial"/>
          <w:sz w:val="24"/>
          <w:szCs w:val="24"/>
          <w:lang w:eastAsia="en-GB"/>
        </w:rPr>
        <w:t xml:space="preserve"> in the short term</w:t>
      </w:r>
      <w:r w:rsidRPr="001E33F4">
        <w:rPr>
          <w:rFonts w:ascii="Arial" w:eastAsia="Times New Roman" w:hAnsi="Arial" w:cs="Arial"/>
          <w:sz w:val="24"/>
          <w:szCs w:val="24"/>
          <w:lang w:eastAsia="en-GB"/>
        </w:rPr>
        <w:t xml:space="preserve">.  The </w:t>
      </w:r>
      <w:r w:rsidR="001A6D30">
        <w:rPr>
          <w:rFonts w:ascii="Arial" w:eastAsia="Times New Roman" w:hAnsi="Arial" w:cs="Arial"/>
          <w:sz w:val="24"/>
          <w:szCs w:val="24"/>
          <w:lang w:eastAsia="en-GB"/>
        </w:rPr>
        <w:t>money will</w:t>
      </w:r>
      <w:r w:rsidRPr="001E33F4">
        <w:rPr>
          <w:rFonts w:ascii="Arial" w:eastAsia="Times New Roman" w:hAnsi="Arial" w:cs="Arial"/>
          <w:sz w:val="24"/>
          <w:szCs w:val="24"/>
          <w:lang w:eastAsia="en-GB"/>
        </w:rPr>
        <w:t xml:space="preserve"> be placed in a</w:t>
      </w:r>
      <w:r w:rsidR="00087AE2">
        <w:rPr>
          <w:rFonts w:ascii="Arial" w:eastAsia="Times New Roman" w:hAnsi="Arial" w:cs="Arial"/>
          <w:sz w:val="24"/>
          <w:szCs w:val="24"/>
          <w:lang w:eastAsia="en-GB"/>
        </w:rPr>
        <w:t xml:space="preserve"> Unity </w:t>
      </w:r>
      <w:r w:rsidR="001A6D30">
        <w:rPr>
          <w:rFonts w:ascii="Arial" w:eastAsia="Times New Roman" w:hAnsi="Arial" w:cs="Arial"/>
          <w:sz w:val="24"/>
          <w:szCs w:val="24"/>
          <w:lang w:eastAsia="en-GB"/>
        </w:rPr>
        <w:t>B</w:t>
      </w:r>
      <w:r w:rsidR="00087AE2">
        <w:rPr>
          <w:rFonts w:ascii="Arial" w:eastAsia="Times New Roman" w:hAnsi="Arial" w:cs="Arial"/>
          <w:sz w:val="24"/>
          <w:szCs w:val="24"/>
          <w:lang w:eastAsia="en-GB"/>
        </w:rPr>
        <w:t>ank savings account.  The application to open that account was completed on 26th</w:t>
      </w:r>
      <w:r w:rsidRPr="001E33F4">
        <w:rPr>
          <w:rFonts w:ascii="Arial" w:eastAsia="Times New Roman" w:hAnsi="Arial" w:cs="Arial"/>
          <w:sz w:val="24"/>
          <w:szCs w:val="24"/>
          <w:lang w:eastAsia="en-GB"/>
        </w:rPr>
        <w:t xml:space="preserve"> May 2026</w:t>
      </w:r>
      <w:r w:rsidR="001A6D30">
        <w:rPr>
          <w:rFonts w:ascii="Arial" w:eastAsia="Times New Roman" w:hAnsi="Arial" w:cs="Arial"/>
          <w:sz w:val="24"/>
          <w:szCs w:val="24"/>
          <w:lang w:eastAsia="en-GB"/>
        </w:rPr>
        <w:t xml:space="preserve"> and the account is expected to be ‘live’ shortly</w:t>
      </w:r>
      <w:r w:rsidRPr="001E33F4">
        <w:rPr>
          <w:rFonts w:ascii="Arial" w:eastAsia="Times New Roman" w:hAnsi="Arial" w:cs="Arial"/>
          <w:sz w:val="24"/>
          <w:szCs w:val="24"/>
          <w:lang w:eastAsia="en-GB"/>
        </w:rPr>
        <w:t>.</w:t>
      </w:r>
    </w:p>
    <w:p w:rsidR="00D37A4A" w:rsidRDefault="00D37A4A" w:rsidP="00D37A4A">
      <w:pPr>
        <w:pStyle w:val="ListParagraph"/>
        <w:spacing w:after="0" w:line="240" w:lineRule="auto"/>
        <w:textAlignment w:val="baseline"/>
        <w:rPr>
          <w:rFonts w:ascii="Arial" w:eastAsia="Times New Roman" w:hAnsi="Arial" w:cs="Arial"/>
          <w:sz w:val="24"/>
          <w:szCs w:val="24"/>
          <w:lang w:eastAsia="en-GB"/>
        </w:rPr>
      </w:pPr>
    </w:p>
    <w:p w:rsidR="00A26EF8" w:rsidRPr="00DD0F95" w:rsidRDefault="00DD0F95" w:rsidP="007B25FD">
      <w:pPr>
        <w:spacing w:after="0" w:line="240" w:lineRule="auto"/>
        <w:jc w:val="center"/>
        <w:textAlignment w:val="baseline"/>
        <w:rPr>
          <w:rFonts w:ascii="Arial" w:eastAsia="Times New Roman" w:hAnsi="Arial" w:cs="Arial"/>
          <w:b/>
          <w:bCs/>
          <w:sz w:val="24"/>
          <w:szCs w:val="24"/>
          <w:u w:val="single"/>
          <w:lang w:eastAsia="en-GB"/>
        </w:rPr>
      </w:pPr>
      <w:r w:rsidRPr="00DD0F95">
        <w:rPr>
          <w:rFonts w:ascii="Arial" w:eastAsia="Times New Roman" w:hAnsi="Arial" w:cs="Arial"/>
          <w:b/>
          <w:bCs/>
          <w:sz w:val="24"/>
          <w:szCs w:val="24"/>
          <w:u w:val="single"/>
          <w:lang w:eastAsia="en-GB"/>
        </w:rPr>
        <w:t>Future</w:t>
      </w:r>
      <w:r w:rsidR="005F03CE" w:rsidRPr="00DD0F95">
        <w:rPr>
          <w:rFonts w:ascii="Arial" w:eastAsia="Times New Roman" w:hAnsi="Arial" w:cs="Arial"/>
          <w:b/>
          <w:bCs/>
          <w:sz w:val="24"/>
          <w:szCs w:val="24"/>
          <w:u w:val="single"/>
          <w:lang w:eastAsia="en-GB"/>
        </w:rPr>
        <w:t xml:space="preserve"> Council </w:t>
      </w:r>
      <w:r w:rsidR="008079EC" w:rsidRPr="00DD0F95">
        <w:rPr>
          <w:rFonts w:ascii="Arial" w:eastAsia="Times New Roman" w:hAnsi="Arial" w:cs="Arial"/>
          <w:b/>
          <w:bCs/>
          <w:sz w:val="24"/>
          <w:szCs w:val="24"/>
          <w:u w:val="single"/>
          <w:lang w:eastAsia="en-GB"/>
        </w:rPr>
        <w:t>Meeting</w:t>
      </w:r>
      <w:r w:rsidRPr="00DD0F95">
        <w:rPr>
          <w:rFonts w:ascii="Arial" w:eastAsia="Times New Roman" w:hAnsi="Arial" w:cs="Arial"/>
          <w:b/>
          <w:bCs/>
          <w:sz w:val="24"/>
          <w:szCs w:val="24"/>
          <w:u w:val="single"/>
          <w:lang w:eastAsia="en-GB"/>
        </w:rPr>
        <w:t>s</w:t>
      </w:r>
    </w:p>
    <w:p w:rsidR="00DD0F95" w:rsidRDefault="00DD0F95" w:rsidP="007B25FD">
      <w:pPr>
        <w:spacing w:after="0" w:line="240" w:lineRule="auto"/>
        <w:jc w:val="center"/>
        <w:textAlignment w:val="baseline"/>
        <w:rPr>
          <w:rFonts w:ascii="Arial" w:eastAsia="Times New Roman" w:hAnsi="Arial" w:cs="Arial"/>
          <w:b/>
          <w:bCs/>
          <w:sz w:val="24"/>
          <w:szCs w:val="24"/>
          <w:lang w:eastAsia="en-GB"/>
        </w:rPr>
      </w:pPr>
    </w:p>
    <w:p w:rsidR="00100396" w:rsidRPr="0017172A" w:rsidRDefault="00100396" w:rsidP="00100396">
      <w:pPr>
        <w:pStyle w:val="ListParagraph"/>
        <w:numPr>
          <w:ilvl w:val="0"/>
          <w:numId w:val="10"/>
        </w:numPr>
        <w:spacing w:after="0" w:line="240" w:lineRule="auto"/>
        <w:textAlignment w:val="baseline"/>
        <w:rPr>
          <w:rFonts w:ascii="Arial" w:eastAsia="Times New Roman" w:hAnsi="Arial" w:cs="Arial"/>
          <w:sz w:val="24"/>
          <w:szCs w:val="24"/>
          <w:lang w:eastAsia="en-GB"/>
        </w:rPr>
      </w:pPr>
      <w:r w:rsidRPr="00DD0F95">
        <w:rPr>
          <w:rFonts w:ascii="Arial" w:eastAsia="Times New Roman" w:hAnsi="Arial" w:cs="Arial"/>
          <w:bCs/>
          <w:sz w:val="24"/>
          <w:szCs w:val="24"/>
          <w:lang w:eastAsia="en-GB"/>
        </w:rPr>
        <w:t>The</w:t>
      </w:r>
      <w:r>
        <w:rPr>
          <w:rFonts w:ascii="Arial" w:eastAsia="Times New Roman" w:hAnsi="Arial" w:cs="Arial"/>
          <w:bCs/>
          <w:sz w:val="24"/>
          <w:szCs w:val="24"/>
          <w:lang w:eastAsia="en-GB"/>
        </w:rPr>
        <w:t xml:space="preserve"> next Parish Council meeting is </w:t>
      </w:r>
      <w:r w:rsidRPr="00DD0F95">
        <w:rPr>
          <w:rFonts w:ascii="Arial" w:eastAsia="Times New Roman" w:hAnsi="Arial" w:cs="Arial"/>
          <w:bCs/>
          <w:sz w:val="24"/>
          <w:szCs w:val="24"/>
          <w:lang w:eastAsia="en-GB"/>
        </w:rPr>
        <w:t xml:space="preserve">on Tuesday </w:t>
      </w:r>
      <w:r w:rsidR="00087AE2">
        <w:rPr>
          <w:rFonts w:ascii="Arial" w:eastAsia="Times New Roman" w:hAnsi="Arial" w:cs="Arial"/>
          <w:bCs/>
          <w:sz w:val="24"/>
          <w:szCs w:val="24"/>
          <w:lang w:eastAsia="en-GB"/>
        </w:rPr>
        <w:t>7</w:t>
      </w:r>
      <w:r w:rsidR="00087AE2" w:rsidRPr="00087AE2">
        <w:rPr>
          <w:rFonts w:ascii="Arial" w:eastAsia="Times New Roman" w:hAnsi="Arial" w:cs="Arial"/>
          <w:bCs/>
          <w:sz w:val="24"/>
          <w:szCs w:val="24"/>
          <w:vertAlign w:val="superscript"/>
          <w:lang w:eastAsia="en-GB"/>
        </w:rPr>
        <w:t>th</w:t>
      </w:r>
      <w:r w:rsidR="00087AE2">
        <w:rPr>
          <w:rFonts w:ascii="Arial" w:eastAsia="Times New Roman" w:hAnsi="Arial" w:cs="Arial"/>
          <w:bCs/>
          <w:sz w:val="24"/>
          <w:szCs w:val="24"/>
          <w:lang w:eastAsia="en-GB"/>
        </w:rPr>
        <w:t xml:space="preserve"> July</w:t>
      </w:r>
      <w:r>
        <w:rPr>
          <w:rFonts w:ascii="Arial" w:eastAsia="Times New Roman" w:hAnsi="Arial" w:cs="Arial"/>
          <w:bCs/>
          <w:sz w:val="24"/>
          <w:szCs w:val="24"/>
          <w:lang w:eastAsia="en-GB"/>
        </w:rPr>
        <w:t xml:space="preserve"> 2026 i</w:t>
      </w:r>
      <w:r w:rsidRPr="00DD0F95">
        <w:rPr>
          <w:rFonts w:ascii="Arial" w:eastAsia="Times New Roman" w:hAnsi="Arial" w:cs="Arial"/>
          <w:bCs/>
          <w:sz w:val="24"/>
          <w:szCs w:val="24"/>
          <w:lang w:eastAsia="en-GB"/>
        </w:rPr>
        <w:t>n the Village Hall</w:t>
      </w:r>
      <w:r>
        <w:rPr>
          <w:rFonts w:ascii="Arial" w:eastAsia="Times New Roman" w:hAnsi="Arial" w:cs="Arial"/>
          <w:bCs/>
          <w:sz w:val="24"/>
          <w:szCs w:val="24"/>
          <w:lang w:eastAsia="en-GB"/>
        </w:rPr>
        <w:t xml:space="preserve"> starting at 7.30pm.  </w:t>
      </w:r>
    </w:p>
    <w:p w:rsidR="00100396" w:rsidRDefault="00100396" w:rsidP="00100396">
      <w:pPr>
        <w:pStyle w:val="ListParagraph"/>
        <w:spacing w:after="0" w:line="240" w:lineRule="auto"/>
        <w:textAlignment w:val="baseline"/>
        <w:rPr>
          <w:rFonts w:ascii="Arial" w:eastAsia="Times New Roman" w:hAnsi="Arial" w:cs="Arial"/>
          <w:bCs/>
          <w:sz w:val="24"/>
          <w:szCs w:val="24"/>
          <w:lang w:eastAsia="en-GB"/>
        </w:rPr>
      </w:pPr>
    </w:p>
    <w:p w:rsidR="00100396" w:rsidRPr="0017172A" w:rsidRDefault="00100396" w:rsidP="00100396">
      <w:pPr>
        <w:pStyle w:val="ListParagraph"/>
        <w:spacing w:after="0" w:line="240" w:lineRule="auto"/>
        <w:textAlignment w:val="baseline"/>
        <w:rPr>
          <w:rFonts w:ascii="Arial" w:eastAsia="Times New Roman" w:hAnsi="Arial" w:cs="Arial"/>
          <w:sz w:val="24"/>
          <w:szCs w:val="24"/>
          <w:lang w:eastAsia="en-GB"/>
        </w:rPr>
      </w:pPr>
    </w:p>
    <w:p w:rsidR="00100396" w:rsidRDefault="00100396" w:rsidP="0017172A">
      <w:pPr>
        <w:pStyle w:val="ListParagraph"/>
        <w:spacing w:after="0" w:line="240" w:lineRule="auto"/>
        <w:textAlignment w:val="baseline"/>
        <w:rPr>
          <w:rFonts w:ascii="Arial" w:eastAsia="Times New Roman" w:hAnsi="Arial" w:cs="Arial"/>
          <w:bCs/>
          <w:sz w:val="24"/>
          <w:szCs w:val="24"/>
          <w:lang w:eastAsia="en-GB"/>
        </w:rPr>
      </w:pPr>
    </w:p>
    <w:p w:rsidR="00100396" w:rsidRDefault="00100396" w:rsidP="0017172A">
      <w:pPr>
        <w:pStyle w:val="ListParagraph"/>
        <w:spacing w:after="0" w:line="240" w:lineRule="auto"/>
        <w:textAlignment w:val="baseline"/>
        <w:rPr>
          <w:rFonts w:ascii="Arial" w:eastAsia="Times New Roman" w:hAnsi="Arial" w:cs="Arial"/>
          <w:bCs/>
          <w:sz w:val="24"/>
          <w:szCs w:val="24"/>
          <w:lang w:eastAsia="en-GB"/>
        </w:rPr>
      </w:pPr>
    </w:p>
    <w:sectPr w:rsidR="00100396" w:rsidSect="00EB5010">
      <w:pgSz w:w="11906" w:h="16838"/>
      <w:pgMar w:top="426" w:right="849" w:bottom="426" w:left="993"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30427" w:rsidRDefault="00630427" w:rsidP="00C129BE">
      <w:pPr>
        <w:spacing w:after="0" w:line="240" w:lineRule="auto"/>
      </w:pPr>
      <w:r>
        <w:separator/>
      </w:r>
    </w:p>
  </w:endnote>
  <w:endnote w:type="continuationSeparator" w:id="0">
    <w:p w:rsidR="00630427" w:rsidRDefault="00630427" w:rsidP="00C129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30427" w:rsidRDefault="00630427" w:rsidP="00C129BE">
      <w:pPr>
        <w:spacing w:after="0" w:line="240" w:lineRule="auto"/>
      </w:pPr>
      <w:r>
        <w:separator/>
      </w:r>
    </w:p>
  </w:footnote>
  <w:footnote w:type="continuationSeparator" w:id="0">
    <w:p w:rsidR="00630427" w:rsidRDefault="00630427" w:rsidP="00C129B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D67CC8"/>
    <w:multiLevelType w:val="hybridMultilevel"/>
    <w:tmpl w:val="37A4E4CE"/>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8472AFB"/>
    <w:multiLevelType w:val="hybridMultilevel"/>
    <w:tmpl w:val="71F89A8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9C215FE"/>
    <w:multiLevelType w:val="hybridMultilevel"/>
    <w:tmpl w:val="B76E8BB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B6432CD"/>
    <w:multiLevelType w:val="hybridMultilevel"/>
    <w:tmpl w:val="9B6632C0"/>
    <w:lvl w:ilvl="0" w:tplc="08090015">
      <w:start w:val="2"/>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2F443C4"/>
    <w:multiLevelType w:val="hybridMultilevel"/>
    <w:tmpl w:val="779E89DE"/>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5936DAA"/>
    <w:multiLevelType w:val="hybridMultilevel"/>
    <w:tmpl w:val="D06A02C0"/>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A1F4705"/>
    <w:multiLevelType w:val="multilevel"/>
    <w:tmpl w:val="CBA2A9DE"/>
    <w:lvl w:ilvl="0">
      <w:start w:val="10"/>
      <w:numFmt w:val="decimal"/>
      <w:lvlText w:val="%1"/>
      <w:lvlJc w:val="left"/>
      <w:pPr>
        <w:ind w:left="465" w:hanging="465"/>
      </w:pPr>
      <w:rPr>
        <w:rFonts w:hint="default"/>
      </w:rPr>
    </w:lvl>
    <w:lvl w:ilvl="1">
      <w:start w:val="1"/>
      <w:numFmt w:val="decimal"/>
      <w:lvlText w:val="%1.%2"/>
      <w:lvlJc w:val="left"/>
      <w:pPr>
        <w:ind w:left="891" w:hanging="465"/>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B763709"/>
    <w:multiLevelType w:val="hybridMultilevel"/>
    <w:tmpl w:val="0D4EAA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BCE6D24"/>
    <w:multiLevelType w:val="hybridMultilevel"/>
    <w:tmpl w:val="A1224256"/>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0226E1A"/>
    <w:multiLevelType w:val="hybridMultilevel"/>
    <w:tmpl w:val="2BE20112"/>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7D37C19"/>
    <w:multiLevelType w:val="hybridMultilevel"/>
    <w:tmpl w:val="C590A6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D072FE4"/>
    <w:multiLevelType w:val="hybridMultilevel"/>
    <w:tmpl w:val="B952EE2A"/>
    <w:lvl w:ilvl="0" w:tplc="08090015">
      <w:start w:val="2"/>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E4D6E1C"/>
    <w:multiLevelType w:val="hybridMultilevel"/>
    <w:tmpl w:val="5B3EDC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F756052"/>
    <w:multiLevelType w:val="hybridMultilevel"/>
    <w:tmpl w:val="05A84F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1555318"/>
    <w:multiLevelType w:val="hybridMultilevel"/>
    <w:tmpl w:val="32A8D8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1C21411"/>
    <w:multiLevelType w:val="multilevel"/>
    <w:tmpl w:val="162CFB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335206A3"/>
    <w:multiLevelType w:val="multilevel"/>
    <w:tmpl w:val="98B4AD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352466DB"/>
    <w:multiLevelType w:val="hybridMultilevel"/>
    <w:tmpl w:val="E618D4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5FE0F84"/>
    <w:multiLevelType w:val="hybridMultilevel"/>
    <w:tmpl w:val="00C85B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6C265AC"/>
    <w:multiLevelType w:val="hybridMultilevel"/>
    <w:tmpl w:val="A82E623E"/>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CEB4354"/>
    <w:multiLevelType w:val="hybridMultilevel"/>
    <w:tmpl w:val="3018979E"/>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3E7C673A"/>
    <w:multiLevelType w:val="hybridMultilevel"/>
    <w:tmpl w:val="EFF2B4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8D2637E"/>
    <w:multiLevelType w:val="hybridMultilevel"/>
    <w:tmpl w:val="5F8E46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F6D5375"/>
    <w:multiLevelType w:val="hybridMultilevel"/>
    <w:tmpl w:val="D3283F92"/>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53467C61"/>
    <w:multiLevelType w:val="hybridMultilevel"/>
    <w:tmpl w:val="D24E8C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3925652"/>
    <w:multiLevelType w:val="hybridMultilevel"/>
    <w:tmpl w:val="8850CD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5EE5DF5"/>
    <w:multiLevelType w:val="hybridMultilevel"/>
    <w:tmpl w:val="ADEA5A80"/>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572906C7"/>
    <w:multiLevelType w:val="hybridMultilevel"/>
    <w:tmpl w:val="E4728C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8A501ED"/>
    <w:multiLevelType w:val="hybridMultilevel"/>
    <w:tmpl w:val="2C94A102"/>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ABB73F4"/>
    <w:multiLevelType w:val="hybridMultilevel"/>
    <w:tmpl w:val="3842BCB8"/>
    <w:lvl w:ilvl="0" w:tplc="08090003">
      <w:start w:val="1"/>
      <w:numFmt w:val="bullet"/>
      <w:lvlText w:val="o"/>
      <w:lvlJc w:val="left"/>
      <w:pPr>
        <w:ind w:left="360" w:hanging="360"/>
      </w:pPr>
      <w:rPr>
        <w:rFonts w:ascii="Courier New" w:hAnsi="Courier New" w:cs="Courier New"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5B440864"/>
    <w:multiLevelType w:val="hybridMultilevel"/>
    <w:tmpl w:val="2F6A4F48"/>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4F067F6"/>
    <w:multiLevelType w:val="hybridMultilevel"/>
    <w:tmpl w:val="1B1C5F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647622F"/>
    <w:multiLevelType w:val="hybridMultilevel"/>
    <w:tmpl w:val="F31AE9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C2A1CF9"/>
    <w:multiLevelType w:val="hybridMultilevel"/>
    <w:tmpl w:val="C632F54E"/>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15"/>
  </w:num>
  <w:num w:numId="3">
    <w:abstractNumId w:val="16"/>
  </w:num>
  <w:num w:numId="4">
    <w:abstractNumId w:val="10"/>
  </w:num>
  <w:num w:numId="5">
    <w:abstractNumId w:val="12"/>
  </w:num>
  <w:num w:numId="6">
    <w:abstractNumId w:val="14"/>
  </w:num>
  <w:num w:numId="7">
    <w:abstractNumId w:val="22"/>
  </w:num>
  <w:num w:numId="8">
    <w:abstractNumId w:val="27"/>
  </w:num>
  <w:num w:numId="9">
    <w:abstractNumId w:val="24"/>
  </w:num>
  <w:num w:numId="10">
    <w:abstractNumId w:val="32"/>
  </w:num>
  <w:num w:numId="11">
    <w:abstractNumId w:val="25"/>
  </w:num>
  <w:num w:numId="12">
    <w:abstractNumId w:val="2"/>
  </w:num>
  <w:num w:numId="13">
    <w:abstractNumId w:val="9"/>
  </w:num>
  <w:num w:numId="14">
    <w:abstractNumId w:val="8"/>
  </w:num>
  <w:num w:numId="15">
    <w:abstractNumId w:val="11"/>
  </w:num>
  <w:num w:numId="16">
    <w:abstractNumId w:val="3"/>
  </w:num>
  <w:num w:numId="17">
    <w:abstractNumId w:val="23"/>
  </w:num>
  <w:num w:numId="18">
    <w:abstractNumId w:val="33"/>
  </w:num>
  <w:num w:numId="19">
    <w:abstractNumId w:val="0"/>
  </w:num>
  <w:num w:numId="20">
    <w:abstractNumId w:val="26"/>
  </w:num>
  <w:num w:numId="21">
    <w:abstractNumId w:val="4"/>
  </w:num>
  <w:num w:numId="22">
    <w:abstractNumId w:val="20"/>
  </w:num>
  <w:num w:numId="23">
    <w:abstractNumId w:val="28"/>
  </w:num>
  <w:num w:numId="24">
    <w:abstractNumId w:val="30"/>
  </w:num>
  <w:num w:numId="25">
    <w:abstractNumId w:val="21"/>
  </w:num>
  <w:num w:numId="26">
    <w:abstractNumId w:val="5"/>
  </w:num>
  <w:num w:numId="27">
    <w:abstractNumId w:val="29"/>
  </w:num>
  <w:num w:numId="28">
    <w:abstractNumId w:val="19"/>
  </w:num>
  <w:num w:numId="29">
    <w:abstractNumId w:val="7"/>
  </w:num>
  <w:num w:numId="30">
    <w:abstractNumId w:val="31"/>
  </w:num>
  <w:num w:numId="31">
    <w:abstractNumId w:val="13"/>
  </w:num>
  <w:num w:numId="32">
    <w:abstractNumId w:val="17"/>
  </w:num>
  <w:num w:numId="33">
    <w:abstractNumId w:val="18"/>
  </w:num>
  <w:num w:numId="3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6787"/>
    <w:rsid w:val="00000EBB"/>
    <w:rsid w:val="000042A7"/>
    <w:rsid w:val="0001706C"/>
    <w:rsid w:val="00020BB1"/>
    <w:rsid w:val="00040380"/>
    <w:rsid w:val="00042F78"/>
    <w:rsid w:val="00047DB6"/>
    <w:rsid w:val="00052016"/>
    <w:rsid w:val="00056C91"/>
    <w:rsid w:val="00070D86"/>
    <w:rsid w:val="00074792"/>
    <w:rsid w:val="00081005"/>
    <w:rsid w:val="00082161"/>
    <w:rsid w:val="00085A43"/>
    <w:rsid w:val="000875F4"/>
    <w:rsid w:val="00087AE2"/>
    <w:rsid w:val="00090EE9"/>
    <w:rsid w:val="00092C88"/>
    <w:rsid w:val="000B29D5"/>
    <w:rsid w:val="000B2F6C"/>
    <w:rsid w:val="000C3B82"/>
    <w:rsid w:val="000E1C44"/>
    <w:rsid w:val="00100396"/>
    <w:rsid w:val="001018A8"/>
    <w:rsid w:val="00102EAD"/>
    <w:rsid w:val="00105300"/>
    <w:rsid w:val="00111624"/>
    <w:rsid w:val="001261FA"/>
    <w:rsid w:val="0014153C"/>
    <w:rsid w:val="00154742"/>
    <w:rsid w:val="00154DF6"/>
    <w:rsid w:val="0015733A"/>
    <w:rsid w:val="00160CA3"/>
    <w:rsid w:val="0017172A"/>
    <w:rsid w:val="001728B3"/>
    <w:rsid w:val="0017691A"/>
    <w:rsid w:val="001A3BF5"/>
    <w:rsid w:val="001A6D30"/>
    <w:rsid w:val="001B0C74"/>
    <w:rsid w:val="001B1CDD"/>
    <w:rsid w:val="001B21A4"/>
    <w:rsid w:val="001B3F68"/>
    <w:rsid w:val="001B4CB3"/>
    <w:rsid w:val="001D6714"/>
    <w:rsid w:val="001E33F4"/>
    <w:rsid w:val="001E49DF"/>
    <w:rsid w:val="001F362B"/>
    <w:rsid w:val="001F5985"/>
    <w:rsid w:val="0020442D"/>
    <w:rsid w:val="00213C57"/>
    <w:rsid w:val="00216587"/>
    <w:rsid w:val="00221B6A"/>
    <w:rsid w:val="00222A2B"/>
    <w:rsid w:val="00226DBD"/>
    <w:rsid w:val="0023392A"/>
    <w:rsid w:val="00240258"/>
    <w:rsid w:val="00241859"/>
    <w:rsid w:val="0024487D"/>
    <w:rsid w:val="0024627B"/>
    <w:rsid w:val="00250D20"/>
    <w:rsid w:val="00253E7A"/>
    <w:rsid w:val="00271A7A"/>
    <w:rsid w:val="00281FE1"/>
    <w:rsid w:val="00285F2E"/>
    <w:rsid w:val="002922ED"/>
    <w:rsid w:val="00297D4C"/>
    <w:rsid w:val="002B20FA"/>
    <w:rsid w:val="002B2874"/>
    <w:rsid w:val="002B4981"/>
    <w:rsid w:val="002B571E"/>
    <w:rsid w:val="002B6144"/>
    <w:rsid w:val="002C557B"/>
    <w:rsid w:val="002C5DFB"/>
    <w:rsid w:val="002D39FF"/>
    <w:rsid w:val="002D556E"/>
    <w:rsid w:val="002E00BA"/>
    <w:rsid w:val="002E1A23"/>
    <w:rsid w:val="002E2393"/>
    <w:rsid w:val="002E542B"/>
    <w:rsid w:val="002F0450"/>
    <w:rsid w:val="002F134A"/>
    <w:rsid w:val="002F26B6"/>
    <w:rsid w:val="00302710"/>
    <w:rsid w:val="003035BE"/>
    <w:rsid w:val="003052F5"/>
    <w:rsid w:val="003106A8"/>
    <w:rsid w:val="00331AB6"/>
    <w:rsid w:val="00336B41"/>
    <w:rsid w:val="00351B46"/>
    <w:rsid w:val="0035212C"/>
    <w:rsid w:val="0035243B"/>
    <w:rsid w:val="00360905"/>
    <w:rsid w:val="00360D13"/>
    <w:rsid w:val="003622D6"/>
    <w:rsid w:val="00367064"/>
    <w:rsid w:val="003716B7"/>
    <w:rsid w:val="00373FC1"/>
    <w:rsid w:val="00376042"/>
    <w:rsid w:val="00384EAA"/>
    <w:rsid w:val="00386D9D"/>
    <w:rsid w:val="0039218A"/>
    <w:rsid w:val="003A7015"/>
    <w:rsid w:val="003A77FE"/>
    <w:rsid w:val="003C42D8"/>
    <w:rsid w:val="003C46BB"/>
    <w:rsid w:val="003D6290"/>
    <w:rsid w:val="003D7090"/>
    <w:rsid w:val="003E3D57"/>
    <w:rsid w:val="003E42C2"/>
    <w:rsid w:val="003F509C"/>
    <w:rsid w:val="00400AF8"/>
    <w:rsid w:val="00401738"/>
    <w:rsid w:val="00403D5A"/>
    <w:rsid w:val="00412072"/>
    <w:rsid w:val="00413CB9"/>
    <w:rsid w:val="004144FE"/>
    <w:rsid w:val="004146A3"/>
    <w:rsid w:val="00430F10"/>
    <w:rsid w:val="00437294"/>
    <w:rsid w:val="00442368"/>
    <w:rsid w:val="00446F73"/>
    <w:rsid w:val="0046238F"/>
    <w:rsid w:val="004661FC"/>
    <w:rsid w:val="004664C0"/>
    <w:rsid w:val="00466DF4"/>
    <w:rsid w:val="00470C94"/>
    <w:rsid w:val="00472286"/>
    <w:rsid w:val="00473F94"/>
    <w:rsid w:val="00475145"/>
    <w:rsid w:val="00475E9C"/>
    <w:rsid w:val="004765DF"/>
    <w:rsid w:val="00493C3E"/>
    <w:rsid w:val="00497E2C"/>
    <w:rsid w:val="004A760F"/>
    <w:rsid w:val="004C039C"/>
    <w:rsid w:val="004C0CC0"/>
    <w:rsid w:val="004D1220"/>
    <w:rsid w:val="004E3714"/>
    <w:rsid w:val="004F1F97"/>
    <w:rsid w:val="004F7C81"/>
    <w:rsid w:val="005222A6"/>
    <w:rsid w:val="0052553B"/>
    <w:rsid w:val="0052791C"/>
    <w:rsid w:val="00530338"/>
    <w:rsid w:val="005337AB"/>
    <w:rsid w:val="00536566"/>
    <w:rsid w:val="005426B2"/>
    <w:rsid w:val="00554827"/>
    <w:rsid w:val="00561A26"/>
    <w:rsid w:val="005753F9"/>
    <w:rsid w:val="00586F3C"/>
    <w:rsid w:val="005916DD"/>
    <w:rsid w:val="005B26B5"/>
    <w:rsid w:val="005B5EC8"/>
    <w:rsid w:val="005C182B"/>
    <w:rsid w:val="005C431D"/>
    <w:rsid w:val="005C5763"/>
    <w:rsid w:val="005D05AA"/>
    <w:rsid w:val="005D5C36"/>
    <w:rsid w:val="005E6682"/>
    <w:rsid w:val="005E6927"/>
    <w:rsid w:val="005E74CF"/>
    <w:rsid w:val="005F03CE"/>
    <w:rsid w:val="005F4C0C"/>
    <w:rsid w:val="00607A49"/>
    <w:rsid w:val="006158F2"/>
    <w:rsid w:val="0062138E"/>
    <w:rsid w:val="0062307A"/>
    <w:rsid w:val="00630427"/>
    <w:rsid w:val="00634747"/>
    <w:rsid w:val="006445E3"/>
    <w:rsid w:val="00644C64"/>
    <w:rsid w:val="00647494"/>
    <w:rsid w:val="00663324"/>
    <w:rsid w:val="006643BA"/>
    <w:rsid w:val="00681DF6"/>
    <w:rsid w:val="0068732B"/>
    <w:rsid w:val="0069494D"/>
    <w:rsid w:val="00696ECA"/>
    <w:rsid w:val="006A4277"/>
    <w:rsid w:val="006B14B4"/>
    <w:rsid w:val="006C14AD"/>
    <w:rsid w:val="006C4356"/>
    <w:rsid w:val="006C7D8E"/>
    <w:rsid w:val="006D03AE"/>
    <w:rsid w:val="006D5BE8"/>
    <w:rsid w:val="006D6B56"/>
    <w:rsid w:val="006D7BB2"/>
    <w:rsid w:val="006E288E"/>
    <w:rsid w:val="006E6F2D"/>
    <w:rsid w:val="006F7A4C"/>
    <w:rsid w:val="007027A9"/>
    <w:rsid w:val="0071199B"/>
    <w:rsid w:val="007169B7"/>
    <w:rsid w:val="00721F28"/>
    <w:rsid w:val="0072547D"/>
    <w:rsid w:val="00730C89"/>
    <w:rsid w:val="00744E41"/>
    <w:rsid w:val="007466C1"/>
    <w:rsid w:val="00751D63"/>
    <w:rsid w:val="00757B8E"/>
    <w:rsid w:val="0077626F"/>
    <w:rsid w:val="00783227"/>
    <w:rsid w:val="00787E08"/>
    <w:rsid w:val="007A1A45"/>
    <w:rsid w:val="007B25FD"/>
    <w:rsid w:val="007B59C4"/>
    <w:rsid w:val="007C2733"/>
    <w:rsid w:val="007C79F1"/>
    <w:rsid w:val="007D0609"/>
    <w:rsid w:val="007E6103"/>
    <w:rsid w:val="007F18C1"/>
    <w:rsid w:val="007F38FF"/>
    <w:rsid w:val="008079EC"/>
    <w:rsid w:val="00841EE1"/>
    <w:rsid w:val="00857B4D"/>
    <w:rsid w:val="008745E5"/>
    <w:rsid w:val="00882FB0"/>
    <w:rsid w:val="008A3005"/>
    <w:rsid w:val="008A3324"/>
    <w:rsid w:val="008B27FD"/>
    <w:rsid w:val="008B7F75"/>
    <w:rsid w:val="008C314D"/>
    <w:rsid w:val="008C787D"/>
    <w:rsid w:val="008D258B"/>
    <w:rsid w:val="008E3D62"/>
    <w:rsid w:val="0090418C"/>
    <w:rsid w:val="00904665"/>
    <w:rsid w:val="00905DEC"/>
    <w:rsid w:val="00913A3E"/>
    <w:rsid w:val="00917F3E"/>
    <w:rsid w:val="00930232"/>
    <w:rsid w:val="009303EF"/>
    <w:rsid w:val="00936E93"/>
    <w:rsid w:val="00940D64"/>
    <w:rsid w:val="0095014C"/>
    <w:rsid w:val="00952AD5"/>
    <w:rsid w:val="00957BAD"/>
    <w:rsid w:val="00960AC9"/>
    <w:rsid w:val="0096315D"/>
    <w:rsid w:val="009634DD"/>
    <w:rsid w:val="00963522"/>
    <w:rsid w:val="009655AD"/>
    <w:rsid w:val="0098245D"/>
    <w:rsid w:val="00985200"/>
    <w:rsid w:val="00993D9C"/>
    <w:rsid w:val="00994F93"/>
    <w:rsid w:val="00996154"/>
    <w:rsid w:val="00997EF3"/>
    <w:rsid w:val="009A2CC4"/>
    <w:rsid w:val="009B1AAA"/>
    <w:rsid w:val="009B6017"/>
    <w:rsid w:val="009C184C"/>
    <w:rsid w:val="009C3101"/>
    <w:rsid w:val="009C4A03"/>
    <w:rsid w:val="009D0AD2"/>
    <w:rsid w:val="009D4547"/>
    <w:rsid w:val="009D7589"/>
    <w:rsid w:val="009E2932"/>
    <w:rsid w:val="009E52FC"/>
    <w:rsid w:val="009E5FE5"/>
    <w:rsid w:val="009E6787"/>
    <w:rsid w:val="009F16FF"/>
    <w:rsid w:val="00A00AD6"/>
    <w:rsid w:val="00A031E5"/>
    <w:rsid w:val="00A03EBE"/>
    <w:rsid w:val="00A04611"/>
    <w:rsid w:val="00A04FF5"/>
    <w:rsid w:val="00A1646E"/>
    <w:rsid w:val="00A26EF8"/>
    <w:rsid w:val="00A2775B"/>
    <w:rsid w:val="00A43498"/>
    <w:rsid w:val="00A44B97"/>
    <w:rsid w:val="00A52A05"/>
    <w:rsid w:val="00A533E6"/>
    <w:rsid w:val="00A56451"/>
    <w:rsid w:val="00A57B1A"/>
    <w:rsid w:val="00A7244B"/>
    <w:rsid w:val="00A72B2B"/>
    <w:rsid w:val="00A76CED"/>
    <w:rsid w:val="00A81915"/>
    <w:rsid w:val="00A83A0D"/>
    <w:rsid w:val="00A84F46"/>
    <w:rsid w:val="00A878E7"/>
    <w:rsid w:val="00A92884"/>
    <w:rsid w:val="00A978A2"/>
    <w:rsid w:val="00AA5273"/>
    <w:rsid w:val="00AC0767"/>
    <w:rsid w:val="00AC0994"/>
    <w:rsid w:val="00AC3BD2"/>
    <w:rsid w:val="00AC3F0D"/>
    <w:rsid w:val="00AC4450"/>
    <w:rsid w:val="00AE3981"/>
    <w:rsid w:val="00AF39A5"/>
    <w:rsid w:val="00B0028D"/>
    <w:rsid w:val="00B01B1A"/>
    <w:rsid w:val="00B02078"/>
    <w:rsid w:val="00B051CF"/>
    <w:rsid w:val="00B27C39"/>
    <w:rsid w:val="00B6546E"/>
    <w:rsid w:val="00B716FA"/>
    <w:rsid w:val="00B769EA"/>
    <w:rsid w:val="00B76B73"/>
    <w:rsid w:val="00B91E1D"/>
    <w:rsid w:val="00B965F2"/>
    <w:rsid w:val="00BB3D10"/>
    <w:rsid w:val="00BB514A"/>
    <w:rsid w:val="00BB5CEA"/>
    <w:rsid w:val="00BD0A90"/>
    <w:rsid w:val="00BD0B36"/>
    <w:rsid w:val="00BD21FA"/>
    <w:rsid w:val="00BE341E"/>
    <w:rsid w:val="00BE418B"/>
    <w:rsid w:val="00BF4E9A"/>
    <w:rsid w:val="00BF7809"/>
    <w:rsid w:val="00C021BC"/>
    <w:rsid w:val="00C129BE"/>
    <w:rsid w:val="00C24AAD"/>
    <w:rsid w:val="00C33CDD"/>
    <w:rsid w:val="00C33D82"/>
    <w:rsid w:val="00C4614A"/>
    <w:rsid w:val="00C473DB"/>
    <w:rsid w:val="00C4740D"/>
    <w:rsid w:val="00C56440"/>
    <w:rsid w:val="00C564D6"/>
    <w:rsid w:val="00C6185C"/>
    <w:rsid w:val="00C61FE0"/>
    <w:rsid w:val="00C67930"/>
    <w:rsid w:val="00C73162"/>
    <w:rsid w:val="00C83340"/>
    <w:rsid w:val="00C838C1"/>
    <w:rsid w:val="00C86E57"/>
    <w:rsid w:val="00C923E3"/>
    <w:rsid w:val="00C947B0"/>
    <w:rsid w:val="00CA17E6"/>
    <w:rsid w:val="00CA61CF"/>
    <w:rsid w:val="00CB21BB"/>
    <w:rsid w:val="00CB239F"/>
    <w:rsid w:val="00CB41FF"/>
    <w:rsid w:val="00CC161A"/>
    <w:rsid w:val="00CD377E"/>
    <w:rsid w:val="00CE2180"/>
    <w:rsid w:val="00CE42DF"/>
    <w:rsid w:val="00CE7336"/>
    <w:rsid w:val="00CF4BF4"/>
    <w:rsid w:val="00D04E94"/>
    <w:rsid w:val="00D1245C"/>
    <w:rsid w:val="00D21515"/>
    <w:rsid w:val="00D23133"/>
    <w:rsid w:val="00D2363B"/>
    <w:rsid w:val="00D339C4"/>
    <w:rsid w:val="00D37A4A"/>
    <w:rsid w:val="00D4717A"/>
    <w:rsid w:val="00D5265B"/>
    <w:rsid w:val="00D56412"/>
    <w:rsid w:val="00D63469"/>
    <w:rsid w:val="00D709B2"/>
    <w:rsid w:val="00D71AE4"/>
    <w:rsid w:val="00D82061"/>
    <w:rsid w:val="00D82C16"/>
    <w:rsid w:val="00D8319E"/>
    <w:rsid w:val="00D90967"/>
    <w:rsid w:val="00D9756E"/>
    <w:rsid w:val="00D97765"/>
    <w:rsid w:val="00D97906"/>
    <w:rsid w:val="00DA160C"/>
    <w:rsid w:val="00DA1B1D"/>
    <w:rsid w:val="00DA7374"/>
    <w:rsid w:val="00DB10CD"/>
    <w:rsid w:val="00DC00A0"/>
    <w:rsid w:val="00DC4647"/>
    <w:rsid w:val="00DC483B"/>
    <w:rsid w:val="00DC4F57"/>
    <w:rsid w:val="00DD0F95"/>
    <w:rsid w:val="00DD4DDB"/>
    <w:rsid w:val="00DD7CAA"/>
    <w:rsid w:val="00DE1649"/>
    <w:rsid w:val="00DE3EE2"/>
    <w:rsid w:val="00DF1119"/>
    <w:rsid w:val="00E027C9"/>
    <w:rsid w:val="00E1293B"/>
    <w:rsid w:val="00E208EC"/>
    <w:rsid w:val="00E26FA2"/>
    <w:rsid w:val="00E30A60"/>
    <w:rsid w:val="00E35405"/>
    <w:rsid w:val="00E45590"/>
    <w:rsid w:val="00E4663A"/>
    <w:rsid w:val="00E6284C"/>
    <w:rsid w:val="00E63175"/>
    <w:rsid w:val="00E6356B"/>
    <w:rsid w:val="00E67082"/>
    <w:rsid w:val="00E75D7B"/>
    <w:rsid w:val="00E92353"/>
    <w:rsid w:val="00EB0FD6"/>
    <w:rsid w:val="00EB2E5C"/>
    <w:rsid w:val="00EB37D9"/>
    <w:rsid w:val="00EB5010"/>
    <w:rsid w:val="00EE6E1F"/>
    <w:rsid w:val="00EF0E08"/>
    <w:rsid w:val="00F009EA"/>
    <w:rsid w:val="00F26FBA"/>
    <w:rsid w:val="00F27A48"/>
    <w:rsid w:val="00F32DBC"/>
    <w:rsid w:val="00F40ED7"/>
    <w:rsid w:val="00F47CFD"/>
    <w:rsid w:val="00F54C41"/>
    <w:rsid w:val="00F57B79"/>
    <w:rsid w:val="00F7008E"/>
    <w:rsid w:val="00F73E03"/>
    <w:rsid w:val="00F74E8B"/>
    <w:rsid w:val="00F76BED"/>
    <w:rsid w:val="00F81C7B"/>
    <w:rsid w:val="00F844CA"/>
    <w:rsid w:val="00F85628"/>
    <w:rsid w:val="00F91513"/>
    <w:rsid w:val="00F931A3"/>
    <w:rsid w:val="00FB192D"/>
    <w:rsid w:val="00FC12CF"/>
    <w:rsid w:val="00FC76A6"/>
    <w:rsid w:val="00FD3110"/>
    <w:rsid w:val="00FD3EFB"/>
    <w:rsid w:val="00FE0F81"/>
    <w:rsid w:val="00FF52C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56FCD988-7999-4614-900F-238471711D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82FB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B10C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B10CD"/>
    <w:rPr>
      <w:rFonts w:ascii="Tahoma" w:hAnsi="Tahoma" w:cs="Tahoma"/>
      <w:sz w:val="16"/>
      <w:szCs w:val="16"/>
    </w:rPr>
  </w:style>
  <w:style w:type="paragraph" w:styleId="NoSpacing">
    <w:name w:val="No Spacing"/>
    <w:uiPriority w:val="1"/>
    <w:qFormat/>
    <w:rsid w:val="00DB10CD"/>
    <w:pPr>
      <w:spacing w:after="0" w:line="240" w:lineRule="auto"/>
    </w:pPr>
  </w:style>
  <w:style w:type="paragraph" w:customStyle="1" w:styleId="paragraph">
    <w:name w:val="paragraph"/>
    <w:basedOn w:val="Normal"/>
    <w:rsid w:val="008079E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8079EC"/>
  </w:style>
  <w:style w:type="character" w:customStyle="1" w:styleId="eop">
    <w:name w:val="eop"/>
    <w:basedOn w:val="DefaultParagraphFont"/>
    <w:rsid w:val="008079EC"/>
  </w:style>
  <w:style w:type="paragraph" w:styleId="Header">
    <w:name w:val="header"/>
    <w:basedOn w:val="Normal"/>
    <w:link w:val="HeaderChar"/>
    <w:uiPriority w:val="99"/>
    <w:unhideWhenUsed/>
    <w:rsid w:val="00C129BE"/>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29BE"/>
  </w:style>
  <w:style w:type="paragraph" w:styleId="Footer">
    <w:name w:val="footer"/>
    <w:basedOn w:val="Normal"/>
    <w:link w:val="FooterChar"/>
    <w:uiPriority w:val="99"/>
    <w:unhideWhenUsed/>
    <w:rsid w:val="00C129BE"/>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29BE"/>
  </w:style>
  <w:style w:type="paragraph" w:styleId="ListParagraph">
    <w:name w:val="List Paragraph"/>
    <w:basedOn w:val="Normal"/>
    <w:uiPriority w:val="34"/>
    <w:qFormat/>
    <w:rsid w:val="00C129BE"/>
    <w:pPr>
      <w:ind w:left="720"/>
      <w:contextualSpacing/>
    </w:pPr>
  </w:style>
  <w:style w:type="character" w:styleId="Hyperlink">
    <w:name w:val="Hyperlink"/>
    <w:basedOn w:val="DefaultParagraphFont"/>
    <w:uiPriority w:val="99"/>
    <w:unhideWhenUsed/>
    <w:rsid w:val="00360905"/>
    <w:rPr>
      <w:color w:val="0000FF" w:themeColor="hyperlink"/>
      <w:u w:val="single"/>
    </w:rPr>
  </w:style>
  <w:style w:type="table" w:styleId="TableGrid">
    <w:name w:val="Table Grid"/>
    <w:basedOn w:val="TableNormal"/>
    <w:uiPriority w:val="59"/>
    <w:rsid w:val="00FD3E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msonormal">
    <w:name w:val="x_msonormal"/>
    <w:basedOn w:val="Normal"/>
    <w:rsid w:val="008B7F75"/>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x1539479908size">
    <w:name w:val="x_1539479908size"/>
    <w:basedOn w:val="DefaultParagraphFont"/>
    <w:rsid w:val="006D5BE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0777447">
      <w:bodyDiv w:val="1"/>
      <w:marLeft w:val="0"/>
      <w:marRight w:val="0"/>
      <w:marTop w:val="0"/>
      <w:marBottom w:val="0"/>
      <w:divBdr>
        <w:top w:val="none" w:sz="0" w:space="0" w:color="auto"/>
        <w:left w:val="none" w:sz="0" w:space="0" w:color="auto"/>
        <w:bottom w:val="none" w:sz="0" w:space="0" w:color="auto"/>
        <w:right w:val="none" w:sz="0" w:space="0" w:color="auto"/>
      </w:divBdr>
    </w:div>
    <w:div w:id="265625827">
      <w:bodyDiv w:val="1"/>
      <w:marLeft w:val="0"/>
      <w:marRight w:val="0"/>
      <w:marTop w:val="0"/>
      <w:marBottom w:val="0"/>
      <w:divBdr>
        <w:top w:val="none" w:sz="0" w:space="0" w:color="auto"/>
        <w:left w:val="none" w:sz="0" w:space="0" w:color="auto"/>
        <w:bottom w:val="none" w:sz="0" w:space="0" w:color="auto"/>
        <w:right w:val="none" w:sz="0" w:space="0" w:color="auto"/>
      </w:divBdr>
    </w:div>
    <w:div w:id="676274020">
      <w:bodyDiv w:val="1"/>
      <w:marLeft w:val="0"/>
      <w:marRight w:val="0"/>
      <w:marTop w:val="0"/>
      <w:marBottom w:val="0"/>
      <w:divBdr>
        <w:top w:val="none" w:sz="0" w:space="0" w:color="auto"/>
        <w:left w:val="none" w:sz="0" w:space="0" w:color="auto"/>
        <w:bottom w:val="none" w:sz="0" w:space="0" w:color="auto"/>
        <w:right w:val="none" w:sz="0" w:space="0" w:color="auto"/>
      </w:divBdr>
    </w:div>
    <w:div w:id="731342843">
      <w:bodyDiv w:val="1"/>
      <w:marLeft w:val="0"/>
      <w:marRight w:val="0"/>
      <w:marTop w:val="0"/>
      <w:marBottom w:val="0"/>
      <w:divBdr>
        <w:top w:val="none" w:sz="0" w:space="0" w:color="auto"/>
        <w:left w:val="none" w:sz="0" w:space="0" w:color="auto"/>
        <w:bottom w:val="none" w:sz="0" w:space="0" w:color="auto"/>
        <w:right w:val="none" w:sz="0" w:space="0" w:color="auto"/>
      </w:divBdr>
    </w:div>
    <w:div w:id="841359207">
      <w:bodyDiv w:val="1"/>
      <w:marLeft w:val="0"/>
      <w:marRight w:val="0"/>
      <w:marTop w:val="0"/>
      <w:marBottom w:val="0"/>
      <w:divBdr>
        <w:top w:val="none" w:sz="0" w:space="0" w:color="auto"/>
        <w:left w:val="none" w:sz="0" w:space="0" w:color="auto"/>
        <w:bottom w:val="none" w:sz="0" w:space="0" w:color="auto"/>
        <w:right w:val="none" w:sz="0" w:space="0" w:color="auto"/>
      </w:divBdr>
    </w:div>
    <w:div w:id="1165363614">
      <w:bodyDiv w:val="1"/>
      <w:marLeft w:val="0"/>
      <w:marRight w:val="0"/>
      <w:marTop w:val="0"/>
      <w:marBottom w:val="0"/>
      <w:divBdr>
        <w:top w:val="none" w:sz="0" w:space="0" w:color="auto"/>
        <w:left w:val="none" w:sz="0" w:space="0" w:color="auto"/>
        <w:bottom w:val="none" w:sz="0" w:space="0" w:color="auto"/>
        <w:right w:val="none" w:sz="0" w:space="0" w:color="auto"/>
      </w:divBdr>
    </w:div>
    <w:div w:id="1317687794">
      <w:bodyDiv w:val="1"/>
      <w:marLeft w:val="0"/>
      <w:marRight w:val="0"/>
      <w:marTop w:val="0"/>
      <w:marBottom w:val="0"/>
      <w:divBdr>
        <w:top w:val="none" w:sz="0" w:space="0" w:color="auto"/>
        <w:left w:val="none" w:sz="0" w:space="0" w:color="auto"/>
        <w:bottom w:val="none" w:sz="0" w:space="0" w:color="auto"/>
        <w:right w:val="none" w:sz="0" w:space="0" w:color="auto"/>
      </w:divBdr>
    </w:div>
    <w:div w:id="1364598539">
      <w:bodyDiv w:val="1"/>
      <w:marLeft w:val="0"/>
      <w:marRight w:val="0"/>
      <w:marTop w:val="0"/>
      <w:marBottom w:val="0"/>
      <w:divBdr>
        <w:top w:val="none" w:sz="0" w:space="0" w:color="auto"/>
        <w:left w:val="none" w:sz="0" w:space="0" w:color="auto"/>
        <w:bottom w:val="none" w:sz="0" w:space="0" w:color="auto"/>
        <w:right w:val="none" w:sz="0" w:space="0" w:color="auto"/>
      </w:divBdr>
      <w:divsChild>
        <w:div w:id="1165166674">
          <w:marLeft w:val="0"/>
          <w:marRight w:val="0"/>
          <w:marTop w:val="0"/>
          <w:marBottom w:val="0"/>
          <w:divBdr>
            <w:top w:val="none" w:sz="0" w:space="0" w:color="auto"/>
            <w:left w:val="none" w:sz="0" w:space="0" w:color="auto"/>
            <w:bottom w:val="none" w:sz="0" w:space="0" w:color="auto"/>
            <w:right w:val="none" w:sz="0" w:space="0" w:color="auto"/>
          </w:divBdr>
        </w:div>
        <w:div w:id="1324701093">
          <w:marLeft w:val="0"/>
          <w:marRight w:val="0"/>
          <w:marTop w:val="0"/>
          <w:marBottom w:val="0"/>
          <w:divBdr>
            <w:top w:val="none" w:sz="0" w:space="0" w:color="auto"/>
            <w:left w:val="none" w:sz="0" w:space="0" w:color="auto"/>
            <w:bottom w:val="none" w:sz="0" w:space="0" w:color="auto"/>
            <w:right w:val="none" w:sz="0" w:space="0" w:color="auto"/>
          </w:divBdr>
        </w:div>
        <w:div w:id="413938279">
          <w:marLeft w:val="0"/>
          <w:marRight w:val="0"/>
          <w:marTop w:val="0"/>
          <w:marBottom w:val="0"/>
          <w:divBdr>
            <w:top w:val="none" w:sz="0" w:space="0" w:color="auto"/>
            <w:left w:val="none" w:sz="0" w:space="0" w:color="auto"/>
            <w:bottom w:val="none" w:sz="0" w:space="0" w:color="auto"/>
            <w:right w:val="none" w:sz="0" w:space="0" w:color="auto"/>
          </w:divBdr>
          <w:divsChild>
            <w:div w:id="315496614">
              <w:marLeft w:val="-75"/>
              <w:marRight w:val="0"/>
              <w:marTop w:val="30"/>
              <w:marBottom w:val="30"/>
              <w:divBdr>
                <w:top w:val="none" w:sz="0" w:space="0" w:color="auto"/>
                <w:left w:val="none" w:sz="0" w:space="0" w:color="auto"/>
                <w:bottom w:val="none" w:sz="0" w:space="0" w:color="auto"/>
                <w:right w:val="none" w:sz="0" w:space="0" w:color="auto"/>
              </w:divBdr>
              <w:divsChild>
                <w:div w:id="799493321">
                  <w:marLeft w:val="0"/>
                  <w:marRight w:val="0"/>
                  <w:marTop w:val="0"/>
                  <w:marBottom w:val="0"/>
                  <w:divBdr>
                    <w:top w:val="none" w:sz="0" w:space="0" w:color="auto"/>
                    <w:left w:val="none" w:sz="0" w:space="0" w:color="auto"/>
                    <w:bottom w:val="none" w:sz="0" w:space="0" w:color="auto"/>
                    <w:right w:val="none" w:sz="0" w:space="0" w:color="auto"/>
                  </w:divBdr>
                  <w:divsChild>
                    <w:div w:id="1032733321">
                      <w:marLeft w:val="0"/>
                      <w:marRight w:val="0"/>
                      <w:marTop w:val="0"/>
                      <w:marBottom w:val="0"/>
                      <w:divBdr>
                        <w:top w:val="none" w:sz="0" w:space="0" w:color="auto"/>
                        <w:left w:val="none" w:sz="0" w:space="0" w:color="auto"/>
                        <w:bottom w:val="none" w:sz="0" w:space="0" w:color="auto"/>
                        <w:right w:val="none" w:sz="0" w:space="0" w:color="auto"/>
                      </w:divBdr>
                    </w:div>
                  </w:divsChild>
                </w:div>
                <w:div w:id="517279173">
                  <w:marLeft w:val="0"/>
                  <w:marRight w:val="0"/>
                  <w:marTop w:val="0"/>
                  <w:marBottom w:val="0"/>
                  <w:divBdr>
                    <w:top w:val="none" w:sz="0" w:space="0" w:color="auto"/>
                    <w:left w:val="none" w:sz="0" w:space="0" w:color="auto"/>
                    <w:bottom w:val="none" w:sz="0" w:space="0" w:color="auto"/>
                    <w:right w:val="none" w:sz="0" w:space="0" w:color="auto"/>
                  </w:divBdr>
                  <w:divsChild>
                    <w:div w:id="1528715775">
                      <w:marLeft w:val="0"/>
                      <w:marRight w:val="0"/>
                      <w:marTop w:val="0"/>
                      <w:marBottom w:val="0"/>
                      <w:divBdr>
                        <w:top w:val="none" w:sz="0" w:space="0" w:color="auto"/>
                        <w:left w:val="none" w:sz="0" w:space="0" w:color="auto"/>
                        <w:bottom w:val="none" w:sz="0" w:space="0" w:color="auto"/>
                        <w:right w:val="none" w:sz="0" w:space="0" w:color="auto"/>
                      </w:divBdr>
                    </w:div>
                  </w:divsChild>
                </w:div>
                <w:div w:id="1165512326">
                  <w:marLeft w:val="0"/>
                  <w:marRight w:val="0"/>
                  <w:marTop w:val="0"/>
                  <w:marBottom w:val="0"/>
                  <w:divBdr>
                    <w:top w:val="none" w:sz="0" w:space="0" w:color="auto"/>
                    <w:left w:val="none" w:sz="0" w:space="0" w:color="auto"/>
                    <w:bottom w:val="none" w:sz="0" w:space="0" w:color="auto"/>
                    <w:right w:val="none" w:sz="0" w:space="0" w:color="auto"/>
                  </w:divBdr>
                  <w:divsChild>
                    <w:div w:id="997998501">
                      <w:marLeft w:val="0"/>
                      <w:marRight w:val="0"/>
                      <w:marTop w:val="0"/>
                      <w:marBottom w:val="0"/>
                      <w:divBdr>
                        <w:top w:val="none" w:sz="0" w:space="0" w:color="auto"/>
                        <w:left w:val="none" w:sz="0" w:space="0" w:color="auto"/>
                        <w:bottom w:val="none" w:sz="0" w:space="0" w:color="auto"/>
                        <w:right w:val="none" w:sz="0" w:space="0" w:color="auto"/>
                      </w:divBdr>
                    </w:div>
                  </w:divsChild>
                </w:div>
                <w:div w:id="497892783">
                  <w:marLeft w:val="0"/>
                  <w:marRight w:val="0"/>
                  <w:marTop w:val="0"/>
                  <w:marBottom w:val="0"/>
                  <w:divBdr>
                    <w:top w:val="none" w:sz="0" w:space="0" w:color="auto"/>
                    <w:left w:val="none" w:sz="0" w:space="0" w:color="auto"/>
                    <w:bottom w:val="none" w:sz="0" w:space="0" w:color="auto"/>
                    <w:right w:val="none" w:sz="0" w:space="0" w:color="auto"/>
                  </w:divBdr>
                  <w:divsChild>
                    <w:div w:id="2117946594">
                      <w:marLeft w:val="0"/>
                      <w:marRight w:val="0"/>
                      <w:marTop w:val="0"/>
                      <w:marBottom w:val="0"/>
                      <w:divBdr>
                        <w:top w:val="none" w:sz="0" w:space="0" w:color="auto"/>
                        <w:left w:val="none" w:sz="0" w:space="0" w:color="auto"/>
                        <w:bottom w:val="none" w:sz="0" w:space="0" w:color="auto"/>
                        <w:right w:val="none" w:sz="0" w:space="0" w:color="auto"/>
                      </w:divBdr>
                    </w:div>
                  </w:divsChild>
                </w:div>
                <w:div w:id="1326471537">
                  <w:marLeft w:val="0"/>
                  <w:marRight w:val="0"/>
                  <w:marTop w:val="0"/>
                  <w:marBottom w:val="0"/>
                  <w:divBdr>
                    <w:top w:val="none" w:sz="0" w:space="0" w:color="auto"/>
                    <w:left w:val="none" w:sz="0" w:space="0" w:color="auto"/>
                    <w:bottom w:val="none" w:sz="0" w:space="0" w:color="auto"/>
                    <w:right w:val="none" w:sz="0" w:space="0" w:color="auto"/>
                  </w:divBdr>
                  <w:divsChild>
                    <w:div w:id="266548293">
                      <w:marLeft w:val="0"/>
                      <w:marRight w:val="0"/>
                      <w:marTop w:val="0"/>
                      <w:marBottom w:val="0"/>
                      <w:divBdr>
                        <w:top w:val="none" w:sz="0" w:space="0" w:color="auto"/>
                        <w:left w:val="none" w:sz="0" w:space="0" w:color="auto"/>
                        <w:bottom w:val="none" w:sz="0" w:space="0" w:color="auto"/>
                        <w:right w:val="none" w:sz="0" w:space="0" w:color="auto"/>
                      </w:divBdr>
                    </w:div>
                  </w:divsChild>
                </w:div>
                <w:div w:id="828056633">
                  <w:marLeft w:val="0"/>
                  <w:marRight w:val="0"/>
                  <w:marTop w:val="0"/>
                  <w:marBottom w:val="0"/>
                  <w:divBdr>
                    <w:top w:val="none" w:sz="0" w:space="0" w:color="auto"/>
                    <w:left w:val="none" w:sz="0" w:space="0" w:color="auto"/>
                    <w:bottom w:val="none" w:sz="0" w:space="0" w:color="auto"/>
                    <w:right w:val="none" w:sz="0" w:space="0" w:color="auto"/>
                  </w:divBdr>
                  <w:divsChild>
                    <w:div w:id="1962109380">
                      <w:marLeft w:val="0"/>
                      <w:marRight w:val="0"/>
                      <w:marTop w:val="0"/>
                      <w:marBottom w:val="0"/>
                      <w:divBdr>
                        <w:top w:val="none" w:sz="0" w:space="0" w:color="auto"/>
                        <w:left w:val="none" w:sz="0" w:space="0" w:color="auto"/>
                        <w:bottom w:val="none" w:sz="0" w:space="0" w:color="auto"/>
                        <w:right w:val="none" w:sz="0" w:space="0" w:color="auto"/>
                      </w:divBdr>
                    </w:div>
                  </w:divsChild>
                </w:div>
                <w:div w:id="1447391257">
                  <w:marLeft w:val="0"/>
                  <w:marRight w:val="0"/>
                  <w:marTop w:val="0"/>
                  <w:marBottom w:val="0"/>
                  <w:divBdr>
                    <w:top w:val="none" w:sz="0" w:space="0" w:color="auto"/>
                    <w:left w:val="none" w:sz="0" w:space="0" w:color="auto"/>
                    <w:bottom w:val="none" w:sz="0" w:space="0" w:color="auto"/>
                    <w:right w:val="none" w:sz="0" w:space="0" w:color="auto"/>
                  </w:divBdr>
                  <w:divsChild>
                    <w:div w:id="1110978656">
                      <w:marLeft w:val="0"/>
                      <w:marRight w:val="0"/>
                      <w:marTop w:val="0"/>
                      <w:marBottom w:val="0"/>
                      <w:divBdr>
                        <w:top w:val="none" w:sz="0" w:space="0" w:color="auto"/>
                        <w:left w:val="none" w:sz="0" w:space="0" w:color="auto"/>
                        <w:bottom w:val="none" w:sz="0" w:space="0" w:color="auto"/>
                        <w:right w:val="none" w:sz="0" w:space="0" w:color="auto"/>
                      </w:divBdr>
                    </w:div>
                  </w:divsChild>
                </w:div>
                <w:div w:id="1755473927">
                  <w:marLeft w:val="0"/>
                  <w:marRight w:val="0"/>
                  <w:marTop w:val="0"/>
                  <w:marBottom w:val="0"/>
                  <w:divBdr>
                    <w:top w:val="none" w:sz="0" w:space="0" w:color="auto"/>
                    <w:left w:val="none" w:sz="0" w:space="0" w:color="auto"/>
                    <w:bottom w:val="none" w:sz="0" w:space="0" w:color="auto"/>
                    <w:right w:val="none" w:sz="0" w:space="0" w:color="auto"/>
                  </w:divBdr>
                  <w:divsChild>
                    <w:div w:id="724647643">
                      <w:marLeft w:val="0"/>
                      <w:marRight w:val="0"/>
                      <w:marTop w:val="0"/>
                      <w:marBottom w:val="0"/>
                      <w:divBdr>
                        <w:top w:val="none" w:sz="0" w:space="0" w:color="auto"/>
                        <w:left w:val="none" w:sz="0" w:space="0" w:color="auto"/>
                        <w:bottom w:val="none" w:sz="0" w:space="0" w:color="auto"/>
                        <w:right w:val="none" w:sz="0" w:space="0" w:color="auto"/>
                      </w:divBdr>
                    </w:div>
                  </w:divsChild>
                </w:div>
                <w:div w:id="1586839397">
                  <w:marLeft w:val="0"/>
                  <w:marRight w:val="0"/>
                  <w:marTop w:val="0"/>
                  <w:marBottom w:val="0"/>
                  <w:divBdr>
                    <w:top w:val="none" w:sz="0" w:space="0" w:color="auto"/>
                    <w:left w:val="none" w:sz="0" w:space="0" w:color="auto"/>
                    <w:bottom w:val="none" w:sz="0" w:space="0" w:color="auto"/>
                    <w:right w:val="none" w:sz="0" w:space="0" w:color="auto"/>
                  </w:divBdr>
                  <w:divsChild>
                    <w:div w:id="2119830661">
                      <w:marLeft w:val="0"/>
                      <w:marRight w:val="0"/>
                      <w:marTop w:val="0"/>
                      <w:marBottom w:val="0"/>
                      <w:divBdr>
                        <w:top w:val="none" w:sz="0" w:space="0" w:color="auto"/>
                        <w:left w:val="none" w:sz="0" w:space="0" w:color="auto"/>
                        <w:bottom w:val="none" w:sz="0" w:space="0" w:color="auto"/>
                        <w:right w:val="none" w:sz="0" w:space="0" w:color="auto"/>
                      </w:divBdr>
                    </w:div>
                  </w:divsChild>
                </w:div>
                <w:div w:id="1869492678">
                  <w:marLeft w:val="0"/>
                  <w:marRight w:val="0"/>
                  <w:marTop w:val="0"/>
                  <w:marBottom w:val="0"/>
                  <w:divBdr>
                    <w:top w:val="none" w:sz="0" w:space="0" w:color="auto"/>
                    <w:left w:val="none" w:sz="0" w:space="0" w:color="auto"/>
                    <w:bottom w:val="none" w:sz="0" w:space="0" w:color="auto"/>
                    <w:right w:val="none" w:sz="0" w:space="0" w:color="auto"/>
                  </w:divBdr>
                  <w:divsChild>
                    <w:div w:id="238759535">
                      <w:marLeft w:val="0"/>
                      <w:marRight w:val="0"/>
                      <w:marTop w:val="0"/>
                      <w:marBottom w:val="0"/>
                      <w:divBdr>
                        <w:top w:val="none" w:sz="0" w:space="0" w:color="auto"/>
                        <w:left w:val="none" w:sz="0" w:space="0" w:color="auto"/>
                        <w:bottom w:val="none" w:sz="0" w:space="0" w:color="auto"/>
                        <w:right w:val="none" w:sz="0" w:space="0" w:color="auto"/>
                      </w:divBdr>
                    </w:div>
                  </w:divsChild>
                </w:div>
                <w:div w:id="2128619255">
                  <w:marLeft w:val="0"/>
                  <w:marRight w:val="0"/>
                  <w:marTop w:val="0"/>
                  <w:marBottom w:val="0"/>
                  <w:divBdr>
                    <w:top w:val="none" w:sz="0" w:space="0" w:color="auto"/>
                    <w:left w:val="none" w:sz="0" w:space="0" w:color="auto"/>
                    <w:bottom w:val="none" w:sz="0" w:space="0" w:color="auto"/>
                    <w:right w:val="none" w:sz="0" w:space="0" w:color="auto"/>
                  </w:divBdr>
                  <w:divsChild>
                    <w:div w:id="264116002">
                      <w:marLeft w:val="0"/>
                      <w:marRight w:val="0"/>
                      <w:marTop w:val="0"/>
                      <w:marBottom w:val="0"/>
                      <w:divBdr>
                        <w:top w:val="none" w:sz="0" w:space="0" w:color="auto"/>
                        <w:left w:val="none" w:sz="0" w:space="0" w:color="auto"/>
                        <w:bottom w:val="none" w:sz="0" w:space="0" w:color="auto"/>
                        <w:right w:val="none" w:sz="0" w:space="0" w:color="auto"/>
                      </w:divBdr>
                    </w:div>
                  </w:divsChild>
                </w:div>
                <w:div w:id="2127772412">
                  <w:marLeft w:val="0"/>
                  <w:marRight w:val="0"/>
                  <w:marTop w:val="0"/>
                  <w:marBottom w:val="0"/>
                  <w:divBdr>
                    <w:top w:val="none" w:sz="0" w:space="0" w:color="auto"/>
                    <w:left w:val="none" w:sz="0" w:space="0" w:color="auto"/>
                    <w:bottom w:val="none" w:sz="0" w:space="0" w:color="auto"/>
                    <w:right w:val="none" w:sz="0" w:space="0" w:color="auto"/>
                  </w:divBdr>
                  <w:divsChild>
                    <w:div w:id="1715889542">
                      <w:marLeft w:val="0"/>
                      <w:marRight w:val="0"/>
                      <w:marTop w:val="0"/>
                      <w:marBottom w:val="0"/>
                      <w:divBdr>
                        <w:top w:val="none" w:sz="0" w:space="0" w:color="auto"/>
                        <w:left w:val="none" w:sz="0" w:space="0" w:color="auto"/>
                        <w:bottom w:val="none" w:sz="0" w:space="0" w:color="auto"/>
                        <w:right w:val="none" w:sz="0" w:space="0" w:color="auto"/>
                      </w:divBdr>
                    </w:div>
                  </w:divsChild>
                </w:div>
                <w:div w:id="875587102">
                  <w:marLeft w:val="0"/>
                  <w:marRight w:val="0"/>
                  <w:marTop w:val="0"/>
                  <w:marBottom w:val="0"/>
                  <w:divBdr>
                    <w:top w:val="none" w:sz="0" w:space="0" w:color="auto"/>
                    <w:left w:val="none" w:sz="0" w:space="0" w:color="auto"/>
                    <w:bottom w:val="none" w:sz="0" w:space="0" w:color="auto"/>
                    <w:right w:val="none" w:sz="0" w:space="0" w:color="auto"/>
                  </w:divBdr>
                  <w:divsChild>
                    <w:div w:id="1971281951">
                      <w:marLeft w:val="0"/>
                      <w:marRight w:val="0"/>
                      <w:marTop w:val="0"/>
                      <w:marBottom w:val="0"/>
                      <w:divBdr>
                        <w:top w:val="none" w:sz="0" w:space="0" w:color="auto"/>
                        <w:left w:val="none" w:sz="0" w:space="0" w:color="auto"/>
                        <w:bottom w:val="none" w:sz="0" w:space="0" w:color="auto"/>
                        <w:right w:val="none" w:sz="0" w:space="0" w:color="auto"/>
                      </w:divBdr>
                    </w:div>
                  </w:divsChild>
                </w:div>
                <w:div w:id="500245487">
                  <w:marLeft w:val="0"/>
                  <w:marRight w:val="0"/>
                  <w:marTop w:val="0"/>
                  <w:marBottom w:val="0"/>
                  <w:divBdr>
                    <w:top w:val="none" w:sz="0" w:space="0" w:color="auto"/>
                    <w:left w:val="none" w:sz="0" w:space="0" w:color="auto"/>
                    <w:bottom w:val="none" w:sz="0" w:space="0" w:color="auto"/>
                    <w:right w:val="none" w:sz="0" w:space="0" w:color="auto"/>
                  </w:divBdr>
                  <w:divsChild>
                    <w:div w:id="564608669">
                      <w:marLeft w:val="0"/>
                      <w:marRight w:val="0"/>
                      <w:marTop w:val="0"/>
                      <w:marBottom w:val="0"/>
                      <w:divBdr>
                        <w:top w:val="none" w:sz="0" w:space="0" w:color="auto"/>
                        <w:left w:val="none" w:sz="0" w:space="0" w:color="auto"/>
                        <w:bottom w:val="none" w:sz="0" w:space="0" w:color="auto"/>
                        <w:right w:val="none" w:sz="0" w:space="0" w:color="auto"/>
                      </w:divBdr>
                    </w:div>
                  </w:divsChild>
                </w:div>
                <w:div w:id="859658979">
                  <w:marLeft w:val="0"/>
                  <w:marRight w:val="0"/>
                  <w:marTop w:val="0"/>
                  <w:marBottom w:val="0"/>
                  <w:divBdr>
                    <w:top w:val="none" w:sz="0" w:space="0" w:color="auto"/>
                    <w:left w:val="none" w:sz="0" w:space="0" w:color="auto"/>
                    <w:bottom w:val="none" w:sz="0" w:space="0" w:color="auto"/>
                    <w:right w:val="none" w:sz="0" w:space="0" w:color="auto"/>
                  </w:divBdr>
                  <w:divsChild>
                    <w:div w:id="705370448">
                      <w:marLeft w:val="0"/>
                      <w:marRight w:val="0"/>
                      <w:marTop w:val="0"/>
                      <w:marBottom w:val="0"/>
                      <w:divBdr>
                        <w:top w:val="none" w:sz="0" w:space="0" w:color="auto"/>
                        <w:left w:val="none" w:sz="0" w:space="0" w:color="auto"/>
                        <w:bottom w:val="none" w:sz="0" w:space="0" w:color="auto"/>
                        <w:right w:val="none" w:sz="0" w:space="0" w:color="auto"/>
                      </w:divBdr>
                    </w:div>
                  </w:divsChild>
                </w:div>
                <w:div w:id="1030642045">
                  <w:marLeft w:val="0"/>
                  <w:marRight w:val="0"/>
                  <w:marTop w:val="0"/>
                  <w:marBottom w:val="0"/>
                  <w:divBdr>
                    <w:top w:val="none" w:sz="0" w:space="0" w:color="auto"/>
                    <w:left w:val="none" w:sz="0" w:space="0" w:color="auto"/>
                    <w:bottom w:val="none" w:sz="0" w:space="0" w:color="auto"/>
                    <w:right w:val="none" w:sz="0" w:space="0" w:color="auto"/>
                  </w:divBdr>
                  <w:divsChild>
                    <w:div w:id="1253010044">
                      <w:marLeft w:val="0"/>
                      <w:marRight w:val="0"/>
                      <w:marTop w:val="0"/>
                      <w:marBottom w:val="0"/>
                      <w:divBdr>
                        <w:top w:val="none" w:sz="0" w:space="0" w:color="auto"/>
                        <w:left w:val="none" w:sz="0" w:space="0" w:color="auto"/>
                        <w:bottom w:val="none" w:sz="0" w:space="0" w:color="auto"/>
                        <w:right w:val="none" w:sz="0" w:space="0" w:color="auto"/>
                      </w:divBdr>
                    </w:div>
                  </w:divsChild>
                </w:div>
                <w:div w:id="1171411554">
                  <w:marLeft w:val="0"/>
                  <w:marRight w:val="0"/>
                  <w:marTop w:val="0"/>
                  <w:marBottom w:val="0"/>
                  <w:divBdr>
                    <w:top w:val="none" w:sz="0" w:space="0" w:color="auto"/>
                    <w:left w:val="none" w:sz="0" w:space="0" w:color="auto"/>
                    <w:bottom w:val="none" w:sz="0" w:space="0" w:color="auto"/>
                    <w:right w:val="none" w:sz="0" w:space="0" w:color="auto"/>
                  </w:divBdr>
                  <w:divsChild>
                    <w:div w:id="957101745">
                      <w:marLeft w:val="0"/>
                      <w:marRight w:val="0"/>
                      <w:marTop w:val="0"/>
                      <w:marBottom w:val="0"/>
                      <w:divBdr>
                        <w:top w:val="none" w:sz="0" w:space="0" w:color="auto"/>
                        <w:left w:val="none" w:sz="0" w:space="0" w:color="auto"/>
                        <w:bottom w:val="none" w:sz="0" w:space="0" w:color="auto"/>
                        <w:right w:val="none" w:sz="0" w:space="0" w:color="auto"/>
                      </w:divBdr>
                    </w:div>
                  </w:divsChild>
                </w:div>
                <w:div w:id="1286960103">
                  <w:marLeft w:val="0"/>
                  <w:marRight w:val="0"/>
                  <w:marTop w:val="0"/>
                  <w:marBottom w:val="0"/>
                  <w:divBdr>
                    <w:top w:val="none" w:sz="0" w:space="0" w:color="auto"/>
                    <w:left w:val="none" w:sz="0" w:space="0" w:color="auto"/>
                    <w:bottom w:val="none" w:sz="0" w:space="0" w:color="auto"/>
                    <w:right w:val="none" w:sz="0" w:space="0" w:color="auto"/>
                  </w:divBdr>
                  <w:divsChild>
                    <w:div w:id="213320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1413262">
          <w:marLeft w:val="0"/>
          <w:marRight w:val="0"/>
          <w:marTop w:val="0"/>
          <w:marBottom w:val="0"/>
          <w:divBdr>
            <w:top w:val="none" w:sz="0" w:space="0" w:color="auto"/>
            <w:left w:val="none" w:sz="0" w:space="0" w:color="auto"/>
            <w:bottom w:val="none" w:sz="0" w:space="0" w:color="auto"/>
            <w:right w:val="none" w:sz="0" w:space="0" w:color="auto"/>
          </w:divBdr>
        </w:div>
        <w:div w:id="1296105711">
          <w:marLeft w:val="0"/>
          <w:marRight w:val="0"/>
          <w:marTop w:val="0"/>
          <w:marBottom w:val="0"/>
          <w:divBdr>
            <w:top w:val="none" w:sz="0" w:space="0" w:color="auto"/>
            <w:left w:val="none" w:sz="0" w:space="0" w:color="auto"/>
            <w:bottom w:val="none" w:sz="0" w:space="0" w:color="auto"/>
            <w:right w:val="none" w:sz="0" w:space="0" w:color="auto"/>
          </w:divBdr>
        </w:div>
        <w:div w:id="1318804937">
          <w:marLeft w:val="0"/>
          <w:marRight w:val="0"/>
          <w:marTop w:val="0"/>
          <w:marBottom w:val="0"/>
          <w:divBdr>
            <w:top w:val="none" w:sz="0" w:space="0" w:color="auto"/>
            <w:left w:val="none" w:sz="0" w:space="0" w:color="auto"/>
            <w:bottom w:val="none" w:sz="0" w:space="0" w:color="auto"/>
            <w:right w:val="none" w:sz="0" w:space="0" w:color="auto"/>
          </w:divBdr>
          <w:divsChild>
            <w:div w:id="2080515864">
              <w:marLeft w:val="-75"/>
              <w:marRight w:val="0"/>
              <w:marTop w:val="30"/>
              <w:marBottom w:val="30"/>
              <w:divBdr>
                <w:top w:val="none" w:sz="0" w:space="0" w:color="auto"/>
                <w:left w:val="none" w:sz="0" w:space="0" w:color="auto"/>
                <w:bottom w:val="none" w:sz="0" w:space="0" w:color="auto"/>
                <w:right w:val="none" w:sz="0" w:space="0" w:color="auto"/>
              </w:divBdr>
              <w:divsChild>
                <w:div w:id="1258756910">
                  <w:marLeft w:val="0"/>
                  <w:marRight w:val="0"/>
                  <w:marTop w:val="0"/>
                  <w:marBottom w:val="0"/>
                  <w:divBdr>
                    <w:top w:val="none" w:sz="0" w:space="0" w:color="auto"/>
                    <w:left w:val="none" w:sz="0" w:space="0" w:color="auto"/>
                    <w:bottom w:val="none" w:sz="0" w:space="0" w:color="auto"/>
                    <w:right w:val="none" w:sz="0" w:space="0" w:color="auto"/>
                  </w:divBdr>
                  <w:divsChild>
                    <w:div w:id="1296570008">
                      <w:marLeft w:val="0"/>
                      <w:marRight w:val="0"/>
                      <w:marTop w:val="0"/>
                      <w:marBottom w:val="0"/>
                      <w:divBdr>
                        <w:top w:val="none" w:sz="0" w:space="0" w:color="auto"/>
                        <w:left w:val="none" w:sz="0" w:space="0" w:color="auto"/>
                        <w:bottom w:val="none" w:sz="0" w:space="0" w:color="auto"/>
                        <w:right w:val="none" w:sz="0" w:space="0" w:color="auto"/>
                      </w:divBdr>
                    </w:div>
                  </w:divsChild>
                </w:div>
                <w:div w:id="1031106516">
                  <w:marLeft w:val="0"/>
                  <w:marRight w:val="0"/>
                  <w:marTop w:val="0"/>
                  <w:marBottom w:val="0"/>
                  <w:divBdr>
                    <w:top w:val="none" w:sz="0" w:space="0" w:color="auto"/>
                    <w:left w:val="none" w:sz="0" w:space="0" w:color="auto"/>
                    <w:bottom w:val="none" w:sz="0" w:space="0" w:color="auto"/>
                    <w:right w:val="none" w:sz="0" w:space="0" w:color="auto"/>
                  </w:divBdr>
                  <w:divsChild>
                    <w:div w:id="1456176996">
                      <w:marLeft w:val="0"/>
                      <w:marRight w:val="0"/>
                      <w:marTop w:val="0"/>
                      <w:marBottom w:val="0"/>
                      <w:divBdr>
                        <w:top w:val="none" w:sz="0" w:space="0" w:color="auto"/>
                        <w:left w:val="none" w:sz="0" w:space="0" w:color="auto"/>
                        <w:bottom w:val="none" w:sz="0" w:space="0" w:color="auto"/>
                        <w:right w:val="none" w:sz="0" w:space="0" w:color="auto"/>
                      </w:divBdr>
                    </w:div>
                  </w:divsChild>
                </w:div>
                <w:div w:id="1942758406">
                  <w:marLeft w:val="0"/>
                  <w:marRight w:val="0"/>
                  <w:marTop w:val="0"/>
                  <w:marBottom w:val="0"/>
                  <w:divBdr>
                    <w:top w:val="none" w:sz="0" w:space="0" w:color="auto"/>
                    <w:left w:val="none" w:sz="0" w:space="0" w:color="auto"/>
                    <w:bottom w:val="none" w:sz="0" w:space="0" w:color="auto"/>
                    <w:right w:val="none" w:sz="0" w:space="0" w:color="auto"/>
                  </w:divBdr>
                  <w:divsChild>
                    <w:div w:id="1141075155">
                      <w:marLeft w:val="0"/>
                      <w:marRight w:val="0"/>
                      <w:marTop w:val="0"/>
                      <w:marBottom w:val="0"/>
                      <w:divBdr>
                        <w:top w:val="none" w:sz="0" w:space="0" w:color="auto"/>
                        <w:left w:val="none" w:sz="0" w:space="0" w:color="auto"/>
                        <w:bottom w:val="none" w:sz="0" w:space="0" w:color="auto"/>
                        <w:right w:val="none" w:sz="0" w:space="0" w:color="auto"/>
                      </w:divBdr>
                    </w:div>
                  </w:divsChild>
                </w:div>
                <w:div w:id="300427605">
                  <w:marLeft w:val="0"/>
                  <w:marRight w:val="0"/>
                  <w:marTop w:val="0"/>
                  <w:marBottom w:val="0"/>
                  <w:divBdr>
                    <w:top w:val="none" w:sz="0" w:space="0" w:color="auto"/>
                    <w:left w:val="none" w:sz="0" w:space="0" w:color="auto"/>
                    <w:bottom w:val="none" w:sz="0" w:space="0" w:color="auto"/>
                    <w:right w:val="none" w:sz="0" w:space="0" w:color="auto"/>
                  </w:divBdr>
                  <w:divsChild>
                    <w:div w:id="273051840">
                      <w:marLeft w:val="0"/>
                      <w:marRight w:val="0"/>
                      <w:marTop w:val="0"/>
                      <w:marBottom w:val="0"/>
                      <w:divBdr>
                        <w:top w:val="none" w:sz="0" w:space="0" w:color="auto"/>
                        <w:left w:val="none" w:sz="0" w:space="0" w:color="auto"/>
                        <w:bottom w:val="none" w:sz="0" w:space="0" w:color="auto"/>
                        <w:right w:val="none" w:sz="0" w:space="0" w:color="auto"/>
                      </w:divBdr>
                    </w:div>
                  </w:divsChild>
                </w:div>
                <w:div w:id="208735312">
                  <w:marLeft w:val="0"/>
                  <w:marRight w:val="0"/>
                  <w:marTop w:val="0"/>
                  <w:marBottom w:val="0"/>
                  <w:divBdr>
                    <w:top w:val="none" w:sz="0" w:space="0" w:color="auto"/>
                    <w:left w:val="none" w:sz="0" w:space="0" w:color="auto"/>
                    <w:bottom w:val="none" w:sz="0" w:space="0" w:color="auto"/>
                    <w:right w:val="none" w:sz="0" w:space="0" w:color="auto"/>
                  </w:divBdr>
                  <w:divsChild>
                    <w:div w:id="1087657395">
                      <w:marLeft w:val="0"/>
                      <w:marRight w:val="0"/>
                      <w:marTop w:val="0"/>
                      <w:marBottom w:val="0"/>
                      <w:divBdr>
                        <w:top w:val="none" w:sz="0" w:space="0" w:color="auto"/>
                        <w:left w:val="none" w:sz="0" w:space="0" w:color="auto"/>
                        <w:bottom w:val="none" w:sz="0" w:space="0" w:color="auto"/>
                        <w:right w:val="none" w:sz="0" w:space="0" w:color="auto"/>
                      </w:divBdr>
                    </w:div>
                    <w:div w:id="1346979688">
                      <w:marLeft w:val="0"/>
                      <w:marRight w:val="0"/>
                      <w:marTop w:val="0"/>
                      <w:marBottom w:val="0"/>
                      <w:divBdr>
                        <w:top w:val="none" w:sz="0" w:space="0" w:color="auto"/>
                        <w:left w:val="none" w:sz="0" w:space="0" w:color="auto"/>
                        <w:bottom w:val="none" w:sz="0" w:space="0" w:color="auto"/>
                        <w:right w:val="none" w:sz="0" w:space="0" w:color="auto"/>
                      </w:divBdr>
                    </w:div>
                  </w:divsChild>
                </w:div>
                <w:div w:id="1183855576">
                  <w:marLeft w:val="0"/>
                  <w:marRight w:val="0"/>
                  <w:marTop w:val="0"/>
                  <w:marBottom w:val="0"/>
                  <w:divBdr>
                    <w:top w:val="none" w:sz="0" w:space="0" w:color="auto"/>
                    <w:left w:val="none" w:sz="0" w:space="0" w:color="auto"/>
                    <w:bottom w:val="none" w:sz="0" w:space="0" w:color="auto"/>
                    <w:right w:val="none" w:sz="0" w:space="0" w:color="auto"/>
                  </w:divBdr>
                  <w:divsChild>
                    <w:div w:id="1842888930">
                      <w:marLeft w:val="0"/>
                      <w:marRight w:val="0"/>
                      <w:marTop w:val="0"/>
                      <w:marBottom w:val="0"/>
                      <w:divBdr>
                        <w:top w:val="none" w:sz="0" w:space="0" w:color="auto"/>
                        <w:left w:val="none" w:sz="0" w:space="0" w:color="auto"/>
                        <w:bottom w:val="none" w:sz="0" w:space="0" w:color="auto"/>
                        <w:right w:val="none" w:sz="0" w:space="0" w:color="auto"/>
                      </w:divBdr>
                    </w:div>
                    <w:div w:id="1199778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719760">
          <w:marLeft w:val="0"/>
          <w:marRight w:val="0"/>
          <w:marTop w:val="0"/>
          <w:marBottom w:val="0"/>
          <w:divBdr>
            <w:top w:val="none" w:sz="0" w:space="0" w:color="auto"/>
            <w:left w:val="none" w:sz="0" w:space="0" w:color="auto"/>
            <w:bottom w:val="none" w:sz="0" w:space="0" w:color="auto"/>
            <w:right w:val="none" w:sz="0" w:space="0" w:color="auto"/>
          </w:divBdr>
        </w:div>
        <w:div w:id="538127516">
          <w:marLeft w:val="0"/>
          <w:marRight w:val="0"/>
          <w:marTop w:val="0"/>
          <w:marBottom w:val="0"/>
          <w:divBdr>
            <w:top w:val="none" w:sz="0" w:space="0" w:color="auto"/>
            <w:left w:val="none" w:sz="0" w:space="0" w:color="auto"/>
            <w:bottom w:val="none" w:sz="0" w:space="0" w:color="auto"/>
            <w:right w:val="none" w:sz="0" w:space="0" w:color="auto"/>
          </w:divBdr>
          <w:divsChild>
            <w:div w:id="913469385">
              <w:marLeft w:val="-75"/>
              <w:marRight w:val="0"/>
              <w:marTop w:val="30"/>
              <w:marBottom w:val="30"/>
              <w:divBdr>
                <w:top w:val="none" w:sz="0" w:space="0" w:color="auto"/>
                <w:left w:val="none" w:sz="0" w:space="0" w:color="auto"/>
                <w:bottom w:val="none" w:sz="0" w:space="0" w:color="auto"/>
                <w:right w:val="none" w:sz="0" w:space="0" w:color="auto"/>
              </w:divBdr>
              <w:divsChild>
                <w:div w:id="139007913">
                  <w:marLeft w:val="0"/>
                  <w:marRight w:val="0"/>
                  <w:marTop w:val="0"/>
                  <w:marBottom w:val="0"/>
                  <w:divBdr>
                    <w:top w:val="none" w:sz="0" w:space="0" w:color="auto"/>
                    <w:left w:val="none" w:sz="0" w:space="0" w:color="auto"/>
                    <w:bottom w:val="none" w:sz="0" w:space="0" w:color="auto"/>
                    <w:right w:val="none" w:sz="0" w:space="0" w:color="auto"/>
                  </w:divBdr>
                  <w:divsChild>
                    <w:div w:id="1259287072">
                      <w:marLeft w:val="0"/>
                      <w:marRight w:val="0"/>
                      <w:marTop w:val="0"/>
                      <w:marBottom w:val="0"/>
                      <w:divBdr>
                        <w:top w:val="none" w:sz="0" w:space="0" w:color="auto"/>
                        <w:left w:val="none" w:sz="0" w:space="0" w:color="auto"/>
                        <w:bottom w:val="none" w:sz="0" w:space="0" w:color="auto"/>
                        <w:right w:val="none" w:sz="0" w:space="0" w:color="auto"/>
                      </w:divBdr>
                    </w:div>
                  </w:divsChild>
                </w:div>
                <w:div w:id="796676996">
                  <w:marLeft w:val="0"/>
                  <w:marRight w:val="0"/>
                  <w:marTop w:val="0"/>
                  <w:marBottom w:val="0"/>
                  <w:divBdr>
                    <w:top w:val="none" w:sz="0" w:space="0" w:color="auto"/>
                    <w:left w:val="none" w:sz="0" w:space="0" w:color="auto"/>
                    <w:bottom w:val="none" w:sz="0" w:space="0" w:color="auto"/>
                    <w:right w:val="none" w:sz="0" w:space="0" w:color="auto"/>
                  </w:divBdr>
                  <w:divsChild>
                    <w:div w:id="1346131795">
                      <w:marLeft w:val="0"/>
                      <w:marRight w:val="0"/>
                      <w:marTop w:val="0"/>
                      <w:marBottom w:val="0"/>
                      <w:divBdr>
                        <w:top w:val="none" w:sz="0" w:space="0" w:color="auto"/>
                        <w:left w:val="none" w:sz="0" w:space="0" w:color="auto"/>
                        <w:bottom w:val="none" w:sz="0" w:space="0" w:color="auto"/>
                        <w:right w:val="none" w:sz="0" w:space="0" w:color="auto"/>
                      </w:divBdr>
                    </w:div>
                  </w:divsChild>
                </w:div>
                <w:div w:id="525676153">
                  <w:marLeft w:val="0"/>
                  <w:marRight w:val="0"/>
                  <w:marTop w:val="0"/>
                  <w:marBottom w:val="0"/>
                  <w:divBdr>
                    <w:top w:val="none" w:sz="0" w:space="0" w:color="auto"/>
                    <w:left w:val="none" w:sz="0" w:space="0" w:color="auto"/>
                    <w:bottom w:val="none" w:sz="0" w:space="0" w:color="auto"/>
                    <w:right w:val="none" w:sz="0" w:space="0" w:color="auto"/>
                  </w:divBdr>
                  <w:divsChild>
                    <w:div w:id="270361694">
                      <w:marLeft w:val="0"/>
                      <w:marRight w:val="0"/>
                      <w:marTop w:val="0"/>
                      <w:marBottom w:val="0"/>
                      <w:divBdr>
                        <w:top w:val="none" w:sz="0" w:space="0" w:color="auto"/>
                        <w:left w:val="none" w:sz="0" w:space="0" w:color="auto"/>
                        <w:bottom w:val="none" w:sz="0" w:space="0" w:color="auto"/>
                        <w:right w:val="none" w:sz="0" w:space="0" w:color="auto"/>
                      </w:divBdr>
                    </w:div>
                  </w:divsChild>
                </w:div>
                <w:div w:id="1794591386">
                  <w:marLeft w:val="0"/>
                  <w:marRight w:val="0"/>
                  <w:marTop w:val="0"/>
                  <w:marBottom w:val="0"/>
                  <w:divBdr>
                    <w:top w:val="none" w:sz="0" w:space="0" w:color="auto"/>
                    <w:left w:val="none" w:sz="0" w:space="0" w:color="auto"/>
                    <w:bottom w:val="none" w:sz="0" w:space="0" w:color="auto"/>
                    <w:right w:val="none" w:sz="0" w:space="0" w:color="auto"/>
                  </w:divBdr>
                  <w:divsChild>
                    <w:div w:id="1655915567">
                      <w:marLeft w:val="0"/>
                      <w:marRight w:val="0"/>
                      <w:marTop w:val="0"/>
                      <w:marBottom w:val="0"/>
                      <w:divBdr>
                        <w:top w:val="none" w:sz="0" w:space="0" w:color="auto"/>
                        <w:left w:val="none" w:sz="0" w:space="0" w:color="auto"/>
                        <w:bottom w:val="none" w:sz="0" w:space="0" w:color="auto"/>
                        <w:right w:val="none" w:sz="0" w:space="0" w:color="auto"/>
                      </w:divBdr>
                    </w:div>
                  </w:divsChild>
                </w:div>
                <w:div w:id="23018450">
                  <w:marLeft w:val="0"/>
                  <w:marRight w:val="0"/>
                  <w:marTop w:val="0"/>
                  <w:marBottom w:val="0"/>
                  <w:divBdr>
                    <w:top w:val="none" w:sz="0" w:space="0" w:color="auto"/>
                    <w:left w:val="none" w:sz="0" w:space="0" w:color="auto"/>
                    <w:bottom w:val="none" w:sz="0" w:space="0" w:color="auto"/>
                    <w:right w:val="none" w:sz="0" w:space="0" w:color="auto"/>
                  </w:divBdr>
                  <w:divsChild>
                    <w:div w:id="423842251">
                      <w:marLeft w:val="0"/>
                      <w:marRight w:val="0"/>
                      <w:marTop w:val="0"/>
                      <w:marBottom w:val="0"/>
                      <w:divBdr>
                        <w:top w:val="none" w:sz="0" w:space="0" w:color="auto"/>
                        <w:left w:val="none" w:sz="0" w:space="0" w:color="auto"/>
                        <w:bottom w:val="none" w:sz="0" w:space="0" w:color="auto"/>
                        <w:right w:val="none" w:sz="0" w:space="0" w:color="auto"/>
                      </w:divBdr>
                    </w:div>
                  </w:divsChild>
                </w:div>
                <w:div w:id="1986274902">
                  <w:marLeft w:val="0"/>
                  <w:marRight w:val="0"/>
                  <w:marTop w:val="0"/>
                  <w:marBottom w:val="0"/>
                  <w:divBdr>
                    <w:top w:val="none" w:sz="0" w:space="0" w:color="auto"/>
                    <w:left w:val="none" w:sz="0" w:space="0" w:color="auto"/>
                    <w:bottom w:val="none" w:sz="0" w:space="0" w:color="auto"/>
                    <w:right w:val="none" w:sz="0" w:space="0" w:color="auto"/>
                  </w:divBdr>
                  <w:divsChild>
                    <w:div w:id="169610130">
                      <w:marLeft w:val="0"/>
                      <w:marRight w:val="0"/>
                      <w:marTop w:val="0"/>
                      <w:marBottom w:val="0"/>
                      <w:divBdr>
                        <w:top w:val="none" w:sz="0" w:space="0" w:color="auto"/>
                        <w:left w:val="none" w:sz="0" w:space="0" w:color="auto"/>
                        <w:bottom w:val="none" w:sz="0" w:space="0" w:color="auto"/>
                        <w:right w:val="none" w:sz="0" w:space="0" w:color="auto"/>
                      </w:divBdr>
                    </w:div>
                  </w:divsChild>
                </w:div>
                <w:div w:id="495192107">
                  <w:marLeft w:val="0"/>
                  <w:marRight w:val="0"/>
                  <w:marTop w:val="0"/>
                  <w:marBottom w:val="0"/>
                  <w:divBdr>
                    <w:top w:val="none" w:sz="0" w:space="0" w:color="auto"/>
                    <w:left w:val="none" w:sz="0" w:space="0" w:color="auto"/>
                    <w:bottom w:val="none" w:sz="0" w:space="0" w:color="auto"/>
                    <w:right w:val="none" w:sz="0" w:space="0" w:color="auto"/>
                  </w:divBdr>
                  <w:divsChild>
                    <w:div w:id="898781117">
                      <w:marLeft w:val="0"/>
                      <w:marRight w:val="0"/>
                      <w:marTop w:val="0"/>
                      <w:marBottom w:val="0"/>
                      <w:divBdr>
                        <w:top w:val="none" w:sz="0" w:space="0" w:color="auto"/>
                        <w:left w:val="none" w:sz="0" w:space="0" w:color="auto"/>
                        <w:bottom w:val="none" w:sz="0" w:space="0" w:color="auto"/>
                        <w:right w:val="none" w:sz="0" w:space="0" w:color="auto"/>
                      </w:divBdr>
                    </w:div>
                    <w:div w:id="637993704">
                      <w:marLeft w:val="0"/>
                      <w:marRight w:val="0"/>
                      <w:marTop w:val="0"/>
                      <w:marBottom w:val="0"/>
                      <w:divBdr>
                        <w:top w:val="none" w:sz="0" w:space="0" w:color="auto"/>
                        <w:left w:val="none" w:sz="0" w:space="0" w:color="auto"/>
                        <w:bottom w:val="none" w:sz="0" w:space="0" w:color="auto"/>
                        <w:right w:val="none" w:sz="0" w:space="0" w:color="auto"/>
                      </w:divBdr>
                    </w:div>
                    <w:div w:id="382683832">
                      <w:marLeft w:val="0"/>
                      <w:marRight w:val="0"/>
                      <w:marTop w:val="0"/>
                      <w:marBottom w:val="0"/>
                      <w:divBdr>
                        <w:top w:val="none" w:sz="0" w:space="0" w:color="auto"/>
                        <w:left w:val="none" w:sz="0" w:space="0" w:color="auto"/>
                        <w:bottom w:val="none" w:sz="0" w:space="0" w:color="auto"/>
                        <w:right w:val="none" w:sz="0" w:space="0" w:color="auto"/>
                      </w:divBdr>
                    </w:div>
                  </w:divsChild>
                </w:div>
                <w:div w:id="719130990">
                  <w:marLeft w:val="0"/>
                  <w:marRight w:val="0"/>
                  <w:marTop w:val="0"/>
                  <w:marBottom w:val="0"/>
                  <w:divBdr>
                    <w:top w:val="none" w:sz="0" w:space="0" w:color="auto"/>
                    <w:left w:val="none" w:sz="0" w:space="0" w:color="auto"/>
                    <w:bottom w:val="none" w:sz="0" w:space="0" w:color="auto"/>
                    <w:right w:val="none" w:sz="0" w:space="0" w:color="auto"/>
                  </w:divBdr>
                  <w:divsChild>
                    <w:div w:id="1909149663">
                      <w:marLeft w:val="0"/>
                      <w:marRight w:val="0"/>
                      <w:marTop w:val="0"/>
                      <w:marBottom w:val="0"/>
                      <w:divBdr>
                        <w:top w:val="none" w:sz="0" w:space="0" w:color="auto"/>
                        <w:left w:val="none" w:sz="0" w:space="0" w:color="auto"/>
                        <w:bottom w:val="none" w:sz="0" w:space="0" w:color="auto"/>
                        <w:right w:val="none" w:sz="0" w:space="0" w:color="auto"/>
                      </w:divBdr>
                    </w:div>
                    <w:div w:id="856696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572995">
          <w:marLeft w:val="0"/>
          <w:marRight w:val="0"/>
          <w:marTop w:val="0"/>
          <w:marBottom w:val="0"/>
          <w:divBdr>
            <w:top w:val="none" w:sz="0" w:space="0" w:color="auto"/>
            <w:left w:val="none" w:sz="0" w:space="0" w:color="auto"/>
            <w:bottom w:val="none" w:sz="0" w:space="0" w:color="auto"/>
            <w:right w:val="none" w:sz="0" w:space="0" w:color="auto"/>
          </w:divBdr>
        </w:div>
        <w:div w:id="871653222">
          <w:marLeft w:val="0"/>
          <w:marRight w:val="0"/>
          <w:marTop w:val="0"/>
          <w:marBottom w:val="0"/>
          <w:divBdr>
            <w:top w:val="none" w:sz="0" w:space="0" w:color="auto"/>
            <w:left w:val="none" w:sz="0" w:space="0" w:color="auto"/>
            <w:bottom w:val="none" w:sz="0" w:space="0" w:color="auto"/>
            <w:right w:val="none" w:sz="0" w:space="0" w:color="auto"/>
          </w:divBdr>
        </w:div>
        <w:div w:id="1882090425">
          <w:marLeft w:val="0"/>
          <w:marRight w:val="0"/>
          <w:marTop w:val="0"/>
          <w:marBottom w:val="0"/>
          <w:divBdr>
            <w:top w:val="none" w:sz="0" w:space="0" w:color="auto"/>
            <w:left w:val="none" w:sz="0" w:space="0" w:color="auto"/>
            <w:bottom w:val="none" w:sz="0" w:space="0" w:color="auto"/>
            <w:right w:val="none" w:sz="0" w:space="0" w:color="auto"/>
          </w:divBdr>
        </w:div>
        <w:div w:id="813642548">
          <w:marLeft w:val="0"/>
          <w:marRight w:val="0"/>
          <w:marTop w:val="0"/>
          <w:marBottom w:val="0"/>
          <w:divBdr>
            <w:top w:val="none" w:sz="0" w:space="0" w:color="auto"/>
            <w:left w:val="none" w:sz="0" w:space="0" w:color="auto"/>
            <w:bottom w:val="none" w:sz="0" w:space="0" w:color="auto"/>
            <w:right w:val="none" w:sz="0" w:space="0" w:color="auto"/>
          </w:divBdr>
        </w:div>
        <w:div w:id="1474710622">
          <w:marLeft w:val="0"/>
          <w:marRight w:val="0"/>
          <w:marTop w:val="0"/>
          <w:marBottom w:val="0"/>
          <w:divBdr>
            <w:top w:val="none" w:sz="0" w:space="0" w:color="auto"/>
            <w:left w:val="none" w:sz="0" w:space="0" w:color="auto"/>
            <w:bottom w:val="none" w:sz="0" w:space="0" w:color="auto"/>
            <w:right w:val="none" w:sz="0" w:space="0" w:color="auto"/>
          </w:divBdr>
        </w:div>
        <w:div w:id="1482190609">
          <w:marLeft w:val="0"/>
          <w:marRight w:val="0"/>
          <w:marTop w:val="0"/>
          <w:marBottom w:val="0"/>
          <w:divBdr>
            <w:top w:val="none" w:sz="0" w:space="0" w:color="auto"/>
            <w:left w:val="none" w:sz="0" w:space="0" w:color="auto"/>
            <w:bottom w:val="none" w:sz="0" w:space="0" w:color="auto"/>
            <w:right w:val="none" w:sz="0" w:space="0" w:color="auto"/>
          </w:divBdr>
        </w:div>
        <w:div w:id="58527475">
          <w:marLeft w:val="0"/>
          <w:marRight w:val="0"/>
          <w:marTop w:val="0"/>
          <w:marBottom w:val="0"/>
          <w:divBdr>
            <w:top w:val="none" w:sz="0" w:space="0" w:color="auto"/>
            <w:left w:val="none" w:sz="0" w:space="0" w:color="auto"/>
            <w:bottom w:val="none" w:sz="0" w:space="0" w:color="auto"/>
            <w:right w:val="none" w:sz="0" w:space="0" w:color="auto"/>
          </w:divBdr>
        </w:div>
        <w:div w:id="70390970">
          <w:marLeft w:val="0"/>
          <w:marRight w:val="0"/>
          <w:marTop w:val="0"/>
          <w:marBottom w:val="0"/>
          <w:divBdr>
            <w:top w:val="none" w:sz="0" w:space="0" w:color="auto"/>
            <w:left w:val="none" w:sz="0" w:space="0" w:color="auto"/>
            <w:bottom w:val="none" w:sz="0" w:space="0" w:color="auto"/>
            <w:right w:val="none" w:sz="0" w:space="0" w:color="auto"/>
          </w:divBdr>
        </w:div>
        <w:div w:id="885918851">
          <w:marLeft w:val="0"/>
          <w:marRight w:val="0"/>
          <w:marTop w:val="0"/>
          <w:marBottom w:val="0"/>
          <w:divBdr>
            <w:top w:val="none" w:sz="0" w:space="0" w:color="auto"/>
            <w:left w:val="none" w:sz="0" w:space="0" w:color="auto"/>
            <w:bottom w:val="none" w:sz="0" w:space="0" w:color="auto"/>
            <w:right w:val="none" w:sz="0" w:space="0" w:color="auto"/>
          </w:divBdr>
        </w:div>
        <w:div w:id="295257825">
          <w:marLeft w:val="0"/>
          <w:marRight w:val="0"/>
          <w:marTop w:val="0"/>
          <w:marBottom w:val="0"/>
          <w:divBdr>
            <w:top w:val="none" w:sz="0" w:space="0" w:color="auto"/>
            <w:left w:val="none" w:sz="0" w:space="0" w:color="auto"/>
            <w:bottom w:val="none" w:sz="0" w:space="0" w:color="auto"/>
            <w:right w:val="none" w:sz="0" w:space="0" w:color="auto"/>
          </w:divBdr>
        </w:div>
      </w:divsChild>
    </w:div>
    <w:div w:id="1510177628">
      <w:bodyDiv w:val="1"/>
      <w:marLeft w:val="0"/>
      <w:marRight w:val="0"/>
      <w:marTop w:val="0"/>
      <w:marBottom w:val="0"/>
      <w:divBdr>
        <w:top w:val="none" w:sz="0" w:space="0" w:color="auto"/>
        <w:left w:val="none" w:sz="0" w:space="0" w:color="auto"/>
        <w:bottom w:val="none" w:sz="0" w:space="0" w:color="auto"/>
        <w:right w:val="none" w:sz="0" w:space="0" w:color="auto"/>
      </w:divBdr>
      <w:divsChild>
        <w:div w:id="1954096416">
          <w:marLeft w:val="0"/>
          <w:marRight w:val="0"/>
          <w:marTop w:val="0"/>
          <w:marBottom w:val="0"/>
          <w:divBdr>
            <w:top w:val="none" w:sz="0" w:space="0" w:color="auto"/>
            <w:left w:val="none" w:sz="0" w:space="0" w:color="auto"/>
            <w:bottom w:val="none" w:sz="0" w:space="0" w:color="auto"/>
            <w:right w:val="none" w:sz="0" w:space="0" w:color="auto"/>
          </w:divBdr>
        </w:div>
        <w:div w:id="1351831611">
          <w:marLeft w:val="0"/>
          <w:marRight w:val="0"/>
          <w:marTop w:val="0"/>
          <w:marBottom w:val="0"/>
          <w:divBdr>
            <w:top w:val="none" w:sz="0" w:space="0" w:color="auto"/>
            <w:left w:val="none" w:sz="0" w:space="0" w:color="auto"/>
            <w:bottom w:val="none" w:sz="0" w:space="0" w:color="auto"/>
            <w:right w:val="none" w:sz="0" w:space="0" w:color="auto"/>
          </w:divBdr>
        </w:div>
        <w:div w:id="287900322">
          <w:marLeft w:val="0"/>
          <w:marRight w:val="0"/>
          <w:marTop w:val="0"/>
          <w:marBottom w:val="0"/>
          <w:divBdr>
            <w:top w:val="none" w:sz="0" w:space="0" w:color="auto"/>
            <w:left w:val="none" w:sz="0" w:space="0" w:color="auto"/>
            <w:bottom w:val="none" w:sz="0" w:space="0" w:color="auto"/>
            <w:right w:val="none" w:sz="0" w:space="0" w:color="auto"/>
          </w:divBdr>
        </w:div>
        <w:div w:id="2018843288">
          <w:marLeft w:val="0"/>
          <w:marRight w:val="0"/>
          <w:marTop w:val="0"/>
          <w:marBottom w:val="0"/>
          <w:divBdr>
            <w:top w:val="none" w:sz="0" w:space="0" w:color="auto"/>
            <w:left w:val="none" w:sz="0" w:space="0" w:color="auto"/>
            <w:bottom w:val="none" w:sz="0" w:space="0" w:color="auto"/>
            <w:right w:val="none" w:sz="0" w:space="0" w:color="auto"/>
          </w:divBdr>
        </w:div>
        <w:div w:id="999846538">
          <w:marLeft w:val="0"/>
          <w:marRight w:val="0"/>
          <w:marTop w:val="0"/>
          <w:marBottom w:val="0"/>
          <w:divBdr>
            <w:top w:val="none" w:sz="0" w:space="0" w:color="auto"/>
            <w:left w:val="none" w:sz="0" w:space="0" w:color="auto"/>
            <w:bottom w:val="none" w:sz="0" w:space="0" w:color="auto"/>
            <w:right w:val="none" w:sz="0" w:space="0" w:color="auto"/>
          </w:divBdr>
        </w:div>
        <w:div w:id="1005740733">
          <w:marLeft w:val="0"/>
          <w:marRight w:val="0"/>
          <w:marTop w:val="0"/>
          <w:marBottom w:val="0"/>
          <w:divBdr>
            <w:top w:val="none" w:sz="0" w:space="0" w:color="auto"/>
            <w:left w:val="none" w:sz="0" w:space="0" w:color="auto"/>
            <w:bottom w:val="none" w:sz="0" w:space="0" w:color="auto"/>
            <w:right w:val="none" w:sz="0" w:space="0" w:color="auto"/>
          </w:divBdr>
        </w:div>
        <w:div w:id="142897339">
          <w:marLeft w:val="0"/>
          <w:marRight w:val="0"/>
          <w:marTop w:val="0"/>
          <w:marBottom w:val="0"/>
          <w:divBdr>
            <w:top w:val="none" w:sz="0" w:space="0" w:color="auto"/>
            <w:left w:val="none" w:sz="0" w:space="0" w:color="auto"/>
            <w:bottom w:val="none" w:sz="0" w:space="0" w:color="auto"/>
            <w:right w:val="none" w:sz="0" w:space="0" w:color="auto"/>
          </w:divBdr>
        </w:div>
      </w:divsChild>
    </w:div>
    <w:div w:id="1646353871">
      <w:bodyDiv w:val="1"/>
      <w:marLeft w:val="0"/>
      <w:marRight w:val="0"/>
      <w:marTop w:val="0"/>
      <w:marBottom w:val="0"/>
      <w:divBdr>
        <w:top w:val="none" w:sz="0" w:space="0" w:color="auto"/>
        <w:left w:val="none" w:sz="0" w:space="0" w:color="auto"/>
        <w:bottom w:val="none" w:sz="0" w:space="0" w:color="auto"/>
        <w:right w:val="none" w:sz="0" w:space="0" w:color="auto"/>
      </w:divBdr>
    </w:div>
    <w:div w:id="1738625689">
      <w:bodyDiv w:val="1"/>
      <w:marLeft w:val="0"/>
      <w:marRight w:val="0"/>
      <w:marTop w:val="0"/>
      <w:marBottom w:val="0"/>
      <w:divBdr>
        <w:top w:val="none" w:sz="0" w:space="0" w:color="auto"/>
        <w:left w:val="none" w:sz="0" w:space="0" w:color="auto"/>
        <w:bottom w:val="none" w:sz="0" w:space="0" w:color="auto"/>
        <w:right w:val="none" w:sz="0" w:space="0" w:color="auto"/>
      </w:divBdr>
      <w:divsChild>
        <w:div w:id="1179007556">
          <w:marLeft w:val="0"/>
          <w:marRight w:val="0"/>
          <w:marTop w:val="0"/>
          <w:marBottom w:val="0"/>
          <w:divBdr>
            <w:top w:val="none" w:sz="0" w:space="0" w:color="auto"/>
            <w:left w:val="none" w:sz="0" w:space="0" w:color="auto"/>
            <w:bottom w:val="none" w:sz="0" w:space="0" w:color="auto"/>
            <w:right w:val="none" w:sz="0" w:space="0" w:color="auto"/>
          </w:divBdr>
        </w:div>
      </w:divsChild>
    </w:div>
    <w:div w:id="1746295788">
      <w:bodyDiv w:val="1"/>
      <w:marLeft w:val="0"/>
      <w:marRight w:val="0"/>
      <w:marTop w:val="0"/>
      <w:marBottom w:val="0"/>
      <w:divBdr>
        <w:top w:val="none" w:sz="0" w:space="0" w:color="auto"/>
        <w:left w:val="none" w:sz="0" w:space="0" w:color="auto"/>
        <w:bottom w:val="none" w:sz="0" w:space="0" w:color="auto"/>
        <w:right w:val="none" w:sz="0" w:space="0" w:color="auto"/>
      </w:divBdr>
      <w:divsChild>
        <w:div w:id="1241256218">
          <w:marLeft w:val="0"/>
          <w:marRight w:val="0"/>
          <w:marTop w:val="0"/>
          <w:marBottom w:val="0"/>
          <w:divBdr>
            <w:top w:val="none" w:sz="0" w:space="0" w:color="auto"/>
            <w:left w:val="none" w:sz="0" w:space="0" w:color="auto"/>
            <w:bottom w:val="none" w:sz="0" w:space="0" w:color="auto"/>
            <w:right w:val="none" w:sz="0" w:space="0" w:color="auto"/>
          </w:divBdr>
        </w:div>
        <w:div w:id="441922219">
          <w:marLeft w:val="0"/>
          <w:marRight w:val="0"/>
          <w:marTop w:val="0"/>
          <w:marBottom w:val="0"/>
          <w:divBdr>
            <w:top w:val="none" w:sz="0" w:space="0" w:color="auto"/>
            <w:left w:val="none" w:sz="0" w:space="0" w:color="auto"/>
            <w:bottom w:val="none" w:sz="0" w:space="0" w:color="auto"/>
            <w:right w:val="none" w:sz="0" w:space="0" w:color="auto"/>
          </w:divBdr>
        </w:div>
        <w:div w:id="1783304143">
          <w:marLeft w:val="0"/>
          <w:marRight w:val="0"/>
          <w:marTop w:val="0"/>
          <w:marBottom w:val="0"/>
          <w:divBdr>
            <w:top w:val="none" w:sz="0" w:space="0" w:color="auto"/>
            <w:left w:val="none" w:sz="0" w:space="0" w:color="auto"/>
            <w:bottom w:val="none" w:sz="0" w:space="0" w:color="auto"/>
            <w:right w:val="none" w:sz="0" w:space="0" w:color="auto"/>
          </w:divBdr>
        </w:div>
        <w:div w:id="114104833">
          <w:marLeft w:val="0"/>
          <w:marRight w:val="0"/>
          <w:marTop w:val="0"/>
          <w:marBottom w:val="0"/>
          <w:divBdr>
            <w:top w:val="none" w:sz="0" w:space="0" w:color="auto"/>
            <w:left w:val="none" w:sz="0" w:space="0" w:color="auto"/>
            <w:bottom w:val="none" w:sz="0" w:space="0" w:color="auto"/>
            <w:right w:val="none" w:sz="0" w:space="0" w:color="auto"/>
          </w:divBdr>
        </w:div>
        <w:div w:id="385418380">
          <w:marLeft w:val="0"/>
          <w:marRight w:val="0"/>
          <w:marTop w:val="0"/>
          <w:marBottom w:val="0"/>
          <w:divBdr>
            <w:top w:val="none" w:sz="0" w:space="0" w:color="auto"/>
            <w:left w:val="none" w:sz="0" w:space="0" w:color="auto"/>
            <w:bottom w:val="none" w:sz="0" w:space="0" w:color="auto"/>
            <w:right w:val="none" w:sz="0" w:space="0" w:color="auto"/>
          </w:divBdr>
        </w:div>
      </w:divsChild>
    </w:div>
    <w:div w:id="1924532985">
      <w:bodyDiv w:val="1"/>
      <w:marLeft w:val="0"/>
      <w:marRight w:val="0"/>
      <w:marTop w:val="0"/>
      <w:marBottom w:val="0"/>
      <w:divBdr>
        <w:top w:val="none" w:sz="0" w:space="0" w:color="auto"/>
        <w:left w:val="none" w:sz="0" w:space="0" w:color="auto"/>
        <w:bottom w:val="none" w:sz="0" w:space="0" w:color="auto"/>
        <w:right w:val="none" w:sz="0" w:space="0" w:color="auto"/>
      </w:divBdr>
    </w:div>
    <w:div w:id="19252166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0243056-FD18-4930-B052-4244588DC6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666</Words>
  <Characters>3800</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4458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Lee Grant</dc:creator>
  <cp:lastModifiedBy>Microsoft account</cp:lastModifiedBy>
  <cp:revision>2</cp:revision>
  <cp:lastPrinted>2026-06-01T18:32:00Z</cp:lastPrinted>
  <dcterms:created xsi:type="dcterms:W3CDTF">2026-06-01T20:01:00Z</dcterms:created>
  <dcterms:modified xsi:type="dcterms:W3CDTF">2026-06-01T20:01:00Z</dcterms:modified>
</cp:coreProperties>
</file>